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0204" w14:textId="1010C285" w:rsidR="00C4629E" w:rsidRPr="005C20BE" w:rsidRDefault="00000000" w:rsidP="00262F41">
      <w:pPr>
        <w:jc w:val="both"/>
        <w:rPr>
          <w:rFonts w:ascii="Arial" w:eastAsia="MS PMincho" w:hAnsi="Arial" w:cs="Arial"/>
          <w:b/>
          <w:bCs/>
          <w:sz w:val="32"/>
          <w:szCs w:val="32"/>
          <w:lang w:val="en-US"/>
        </w:rPr>
      </w:pPr>
      <w:r w:rsidRPr="005C20BE">
        <w:rPr>
          <w:rFonts w:ascii="Arial" w:eastAsia="MS PMincho" w:hAnsi="Arial" w:cs="Arial"/>
          <w:b/>
          <w:bCs/>
          <w:sz w:val="32"/>
          <w:szCs w:val="32"/>
          <w:lang w:val="en-US"/>
        </w:rPr>
        <w:t>Artisanal fishers perspective on the effects of the EU CFP in third countries</w:t>
      </w:r>
      <w:r w:rsidR="005C20BE">
        <w:rPr>
          <w:rFonts w:ascii="Arial" w:eastAsia="MS PMincho" w:hAnsi="Arial" w:cs="Arial"/>
          <w:b/>
          <w:bCs/>
          <w:sz w:val="32"/>
          <w:szCs w:val="32"/>
          <w:lang w:val="en-US"/>
        </w:rPr>
        <w:t xml:space="preserve"> coastal areas</w:t>
      </w:r>
    </w:p>
    <w:p w14:paraId="34B05E25" w14:textId="77777777" w:rsidR="00C4629E" w:rsidRPr="005C20BE" w:rsidRDefault="00000000" w:rsidP="00262F41">
      <w:pPr>
        <w:jc w:val="both"/>
        <w:rPr>
          <w:rFonts w:ascii="Arial" w:eastAsia="MS PMincho" w:hAnsi="Arial" w:cs="Arial"/>
          <w:i/>
          <w:iCs/>
          <w:sz w:val="28"/>
          <w:szCs w:val="28"/>
          <w:lang w:val="en-US"/>
        </w:rPr>
      </w:pPr>
      <w:r w:rsidRPr="005C20BE">
        <w:rPr>
          <w:rFonts w:ascii="Arial" w:eastAsia="MS PMincho" w:hAnsi="Arial" w:cs="Arial"/>
          <w:i/>
          <w:iCs/>
          <w:sz w:val="28"/>
          <w:szCs w:val="28"/>
          <w:lang w:val="en-US"/>
        </w:rPr>
        <w:t xml:space="preserve">By Gaoussou </w:t>
      </w:r>
      <w:proofErr w:type="spellStart"/>
      <w:r w:rsidRPr="005C20BE">
        <w:rPr>
          <w:rFonts w:ascii="Arial" w:eastAsia="MS PMincho" w:hAnsi="Arial" w:cs="Arial"/>
          <w:i/>
          <w:iCs/>
          <w:sz w:val="28"/>
          <w:szCs w:val="28"/>
          <w:lang w:val="en-US"/>
        </w:rPr>
        <w:t>Gueye</w:t>
      </w:r>
      <w:proofErr w:type="spellEnd"/>
    </w:p>
    <w:p w14:paraId="6D1893AC" w14:textId="4B018D63" w:rsidR="00C4629E" w:rsidRPr="005C20BE" w:rsidRDefault="005C20BE" w:rsidP="00262F41">
      <w:pPr>
        <w:jc w:val="both"/>
        <w:rPr>
          <w:rFonts w:ascii="Arial" w:eastAsia="MS PMincho" w:hAnsi="Arial" w:cs="Arial"/>
          <w:i/>
          <w:iCs/>
          <w:sz w:val="28"/>
          <w:szCs w:val="28"/>
          <w:lang w:val="en-US"/>
        </w:rPr>
      </w:pPr>
      <w:r>
        <w:rPr>
          <w:rFonts w:ascii="Arial" w:eastAsia="MS PMincho" w:hAnsi="Arial" w:cs="Arial"/>
          <w:i/>
          <w:iCs/>
          <w:sz w:val="28"/>
          <w:szCs w:val="28"/>
          <w:lang w:val="en-US"/>
        </w:rPr>
        <w:t xml:space="preserve">President, </w:t>
      </w:r>
      <w:r w:rsidRPr="005C20BE">
        <w:rPr>
          <w:rFonts w:ascii="Arial" w:eastAsia="MS PMincho" w:hAnsi="Arial" w:cs="Arial"/>
          <w:i/>
          <w:iCs/>
          <w:sz w:val="28"/>
          <w:szCs w:val="28"/>
          <w:lang w:val="en-US"/>
        </w:rPr>
        <w:t>CAOPA</w:t>
      </w:r>
    </w:p>
    <w:p w14:paraId="62E60C58" w14:textId="77777777" w:rsidR="00C4629E" w:rsidRPr="005C20BE" w:rsidRDefault="00000000" w:rsidP="00262F41">
      <w:pPr>
        <w:pBdr>
          <w:bottom w:val="single" w:sz="6" w:space="1" w:color="auto"/>
        </w:pBdr>
        <w:jc w:val="both"/>
        <w:rPr>
          <w:rFonts w:ascii="Arial" w:eastAsia="MS PMincho" w:hAnsi="Arial" w:cs="Arial"/>
          <w:i/>
          <w:iCs/>
          <w:lang w:val="en-US"/>
        </w:rPr>
      </w:pPr>
      <w:r w:rsidRPr="005C20BE">
        <w:rPr>
          <w:rFonts w:ascii="Arial" w:eastAsia="MS PMincho" w:hAnsi="Arial" w:cs="Arial"/>
          <w:i/>
          <w:iCs/>
          <w:lang w:val="en-US"/>
        </w:rPr>
        <w:t>The external dimension of the CFP today and tomorrow: current challenges and future opportunities. Governance frameworks on biodiversity and fisheries. LDAC meeting, 25 May 2023, Stockholm.</w:t>
      </w:r>
    </w:p>
    <w:p w14:paraId="2E746450" w14:textId="537FA3E1" w:rsidR="001A5001" w:rsidRPr="005C20BE" w:rsidRDefault="001A5001" w:rsidP="00262F41">
      <w:pPr>
        <w:tabs>
          <w:tab w:val="left" w:pos="6252"/>
        </w:tabs>
        <w:jc w:val="both"/>
        <w:rPr>
          <w:rFonts w:ascii="Arial" w:eastAsia="MS PMincho" w:hAnsi="Arial" w:cs="Arial"/>
          <w:sz w:val="24"/>
          <w:szCs w:val="24"/>
          <w:lang w:val="en-US"/>
        </w:rPr>
      </w:pPr>
    </w:p>
    <w:p w14:paraId="42390A75"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Ladies and Gentlemen, </w:t>
      </w:r>
    </w:p>
    <w:p w14:paraId="21530997"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Dear participants, </w:t>
      </w:r>
    </w:p>
    <w:p w14:paraId="6720E250" w14:textId="0624C668"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On behalf of the African Confederation of Artisanal Fish</w:t>
      </w:r>
      <w:r w:rsidR="005C20BE">
        <w:rPr>
          <w:rFonts w:ascii="Arial" w:eastAsia="MS PMincho" w:hAnsi="Arial" w:cs="Arial"/>
          <w:sz w:val="24"/>
          <w:szCs w:val="24"/>
          <w:lang w:val="en-US"/>
        </w:rPr>
        <w:t>ing</w:t>
      </w:r>
      <w:r w:rsidRPr="005C20BE">
        <w:rPr>
          <w:rFonts w:ascii="Arial" w:eastAsia="MS PMincho" w:hAnsi="Arial" w:cs="Arial"/>
          <w:sz w:val="24"/>
          <w:szCs w:val="24"/>
          <w:lang w:val="en-US"/>
        </w:rPr>
        <w:t xml:space="preserve"> </w:t>
      </w:r>
      <w:proofErr w:type="spellStart"/>
      <w:r w:rsidRPr="005C20BE">
        <w:rPr>
          <w:rFonts w:ascii="Arial" w:eastAsia="MS PMincho" w:hAnsi="Arial" w:cs="Arial"/>
          <w:sz w:val="24"/>
          <w:szCs w:val="24"/>
          <w:lang w:val="en-US"/>
        </w:rPr>
        <w:t>Organisations</w:t>
      </w:r>
      <w:proofErr w:type="spellEnd"/>
      <w:r w:rsidRPr="005C20BE">
        <w:rPr>
          <w:rFonts w:ascii="Arial" w:eastAsia="MS PMincho" w:hAnsi="Arial" w:cs="Arial"/>
          <w:sz w:val="24"/>
          <w:szCs w:val="24"/>
          <w:lang w:val="en-US"/>
        </w:rPr>
        <w:t xml:space="preserve"> - CAOPA - and AFRIFISH, which I chair, I am </w:t>
      </w:r>
      <w:r w:rsidR="00AC62D9" w:rsidRPr="005C20BE">
        <w:rPr>
          <w:rFonts w:ascii="Arial" w:eastAsia="MS PMincho" w:hAnsi="Arial" w:cs="Arial"/>
          <w:sz w:val="24"/>
          <w:szCs w:val="24"/>
          <w:lang w:val="en-US"/>
        </w:rPr>
        <w:t xml:space="preserve">delighted to be in your company once again, to renew old acquaintances and </w:t>
      </w:r>
      <w:r w:rsidR="000D7C51" w:rsidRPr="005C20BE">
        <w:rPr>
          <w:rFonts w:ascii="Arial" w:eastAsia="MS PMincho" w:hAnsi="Arial" w:cs="Arial"/>
          <w:sz w:val="24"/>
          <w:szCs w:val="24"/>
          <w:lang w:val="en-US"/>
        </w:rPr>
        <w:t xml:space="preserve">meet </w:t>
      </w:r>
      <w:r w:rsidR="00AC62D9" w:rsidRPr="005C20BE">
        <w:rPr>
          <w:rFonts w:ascii="Arial" w:eastAsia="MS PMincho" w:hAnsi="Arial" w:cs="Arial"/>
          <w:sz w:val="24"/>
          <w:szCs w:val="24"/>
          <w:lang w:val="en-US"/>
        </w:rPr>
        <w:t>new colleagues, whether from the European fisheries sector</w:t>
      </w:r>
      <w:r w:rsidRPr="005C20BE">
        <w:rPr>
          <w:rFonts w:ascii="Arial" w:eastAsia="MS PMincho" w:hAnsi="Arial" w:cs="Arial"/>
          <w:sz w:val="24"/>
          <w:szCs w:val="24"/>
          <w:lang w:val="en-US"/>
        </w:rPr>
        <w:t xml:space="preserve">, </w:t>
      </w:r>
      <w:r w:rsidR="00AC62D9" w:rsidRPr="005C20BE">
        <w:rPr>
          <w:rFonts w:ascii="Arial" w:eastAsia="MS PMincho" w:hAnsi="Arial" w:cs="Arial"/>
          <w:sz w:val="24"/>
          <w:szCs w:val="24"/>
          <w:lang w:val="en-US"/>
        </w:rPr>
        <w:t xml:space="preserve">civil society </w:t>
      </w:r>
      <w:r w:rsidRPr="005C20BE">
        <w:rPr>
          <w:rFonts w:ascii="Arial" w:eastAsia="MS PMincho" w:hAnsi="Arial" w:cs="Arial"/>
          <w:sz w:val="24"/>
          <w:szCs w:val="24"/>
          <w:lang w:val="en-US"/>
        </w:rPr>
        <w:t>or institutions</w:t>
      </w:r>
      <w:r w:rsidR="00AC62D9" w:rsidRPr="005C20BE">
        <w:rPr>
          <w:rFonts w:ascii="Arial" w:eastAsia="MS PMincho" w:hAnsi="Arial" w:cs="Arial"/>
          <w:sz w:val="24"/>
          <w:szCs w:val="24"/>
          <w:lang w:val="en-US"/>
        </w:rPr>
        <w:t xml:space="preserve">. </w:t>
      </w:r>
    </w:p>
    <w:p w14:paraId="7396FF82" w14:textId="1E9706A8"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To prepare my speech</w:t>
      </w:r>
      <w:r w:rsidR="001A5001" w:rsidRPr="005C20BE">
        <w:rPr>
          <w:rFonts w:ascii="Arial" w:eastAsia="MS PMincho" w:hAnsi="Arial" w:cs="Arial"/>
          <w:sz w:val="24"/>
          <w:szCs w:val="24"/>
          <w:lang w:val="en-US"/>
        </w:rPr>
        <w:t xml:space="preserve">, I </w:t>
      </w:r>
      <w:r w:rsidR="00027125" w:rsidRPr="005C20BE">
        <w:rPr>
          <w:rFonts w:ascii="Arial" w:eastAsia="MS PMincho" w:hAnsi="Arial" w:cs="Arial"/>
          <w:sz w:val="24"/>
          <w:szCs w:val="24"/>
          <w:lang w:val="en-US"/>
        </w:rPr>
        <w:t>re</w:t>
      </w:r>
      <w:r w:rsidR="005C20BE">
        <w:rPr>
          <w:rFonts w:ascii="Arial" w:eastAsia="MS PMincho" w:hAnsi="Arial" w:cs="Arial"/>
          <w:sz w:val="24"/>
          <w:szCs w:val="24"/>
          <w:lang w:val="en-US"/>
        </w:rPr>
        <w:t>minded myself of</w:t>
      </w:r>
      <w:r w:rsidR="00027125" w:rsidRPr="005C20BE">
        <w:rPr>
          <w:rFonts w:ascii="Arial" w:eastAsia="MS PMincho" w:hAnsi="Arial" w:cs="Arial"/>
          <w:sz w:val="24"/>
          <w:szCs w:val="24"/>
          <w:lang w:val="en-US"/>
        </w:rPr>
        <w:t xml:space="preserve"> </w:t>
      </w:r>
      <w:r w:rsidR="001A5001" w:rsidRPr="005C20BE">
        <w:rPr>
          <w:rFonts w:ascii="Arial" w:eastAsia="MS PMincho" w:hAnsi="Arial" w:cs="Arial"/>
          <w:sz w:val="24"/>
          <w:szCs w:val="24"/>
          <w:lang w:val="en-US"/>
        </w:rPr>
        <w:t xml:space="preserve">the requests I made in 2011 to the European Parliament, when the Common Fisheries Policy was about to undergo a substantial reform, </w:t>
      </w:r>
      <w:r w:rsidR="00292819" w:rsidRPr="005C20BE">
        <w:rPr>
          <w:rFonts w:ascii="Arial" w:eastAsia="MS PMincho" w:hAnsi="Arial" w:cs="Arial"/>
          <w:sz w:val="24"/>
          <w:szCs w:val="24"/>
          <w:lang w:val="en-US"/>
        </w:rPr>
        <w:t xml:space="preserve">to </w:t>
      </w:r>
      <w:r w:rsidR="005C20BE">
        <w:rPr>
          <w:rFonts w:ascii="Arial" w:eastAsia="MS PMincho" w:hAnsi="Arial" w:cs="Arial"/>
          <w:sz w:val="24"/>
          <w:szCs w:val="24"/>
          <w:lang w:val="en-US"/>
        </w:rPr>
        <w:t>examine</w:t>
      </w:r>
      <w:r w:rsidR="001A5001" w:rsidRPr="005C20BE">
        <w:rPr>
          <w:rFonts w:ascii="Arial" w:eastAsia="MS PMincho" w:hAnsi="Arial" w:cs="Arial"/>
          <w:sz w:val="24"/>
          <w:szCs w:val="24"/>
          <w:lang w:val="en-US"/>
        </w:rPr>
        <w:t xml:space="preserve"> the progress made since then and to draw lessons for the future.</w:t>
      </w:r>
    </w:p>
    <w:p w14:paraId="02D52660"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The first topic I want to address </w:t>
      </w:r>
      <w:r w:rsidR="000D7C51" w:rsidRPr="005C20BE">
        <w:rPr>
          <w:rFonts w:ascii="Arial" w:eastAsia="MS PMincho" w:hAnsi="Arial" w:cs="Arial"/>
          <w:sz w:val="24"/>
          <w:szCs w:val="24"/>
          <w:lang w:val="en-US"/>
        </w:rPr>
        <w:t xml:space="preserve">was a priority in 2011, and is still a priority today, and </w:t>
      </w:r>
      <w:r w:rsidRPr="005C20BE">
        <w:rPr>
          <w:rFonts w:ascii="Arial" w:eastAsia="MS PMincho" w:hAnsi="Arial" w:cs="Arial"/>
          <w:sz w:val="24"/>
          <w:szCs w:val="24"/>
          <w:lang w:val="en-US"/>
        </w:rPr>
        <w:t xml:space="preserve">that is </w:t>
      </w:r>
      <w:r w:rsidRPr="005C20BE">
        <w:rPr>
          <w:rFonts w:ascii="Arial" w:eastAsia="MS PMincho" w:hAnsi="Arial" w:cs="Arial"/>
          <w:b/>
          <w:bCs/>
          <w:sz w:val="24"/>
          <w:szCs w:val="24"/>
          <w:lang w:val="en-US"/>
        </w:rPr>
        <w:t>transparency</w:t>
      </w:r>
      <w:r w:rsidRPr="005C20BE">
        <w:rPr>
          <w:rFonts w:ascii="Arial" w:eastAsia="MS PMincho" w:hAnsi="Arial" w:cs="Arial"/>
          <w:sz w:val="24"/>
          <w:szCs w:val="24"/>
          <w:lang w:val="en-US"/>
        </w:rPr>
        <w:t xml:space="preserve">. </w:t>
      </w:r>
    </w:p>
    <w:p w14:paraId="462DE600" w14:textId="75730836"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Our countries' </w:t>
      </w:r>
      <w:r w:rsidR="005C20BE">
        <w:rPr>
          <w:rFonts w:ascii="Arial" w:eastAsia="MS PMincho" w:hAnsi="Arial" w:cs="Arial"/>
          <w:sz w:val="24"/>
          <w:szCs w:val="24"/>
          <w:lang w:val="en-US"/>
        </w:rPr>
        <w:t xml:space="preserve">fishing </w:t>
      </w:r>
      <w:r w:rsidR="00F64E9E" w:rsidRPr="005C20BE">
        <w:rPr>
          <w:rFonts w:ascii="Arial" w:eastAsia="MS PMincho" w:hAnsi="Arial" w:cs="Arial"/>
          <w:sz w:val="24"/>
          <w:szCs w:val="24"/>
          <w:lang w:val="en-US"/>
        </w:rPr>
        <w:t xml:space="preserve">agreements with the European Union are clearly </w:t>
      </w:r>
      <w:r w:rsidR="005C20BE">
        <w:rPr>
          <w:rFonts w:ascii="Arial" w:eastAsia="MS PMincho" w:hAnsi="Arial" w:cs="Arial"/>
          <w:sz w:val="24"/>
          <w:szCs w:val="24"/>
          <w:lang w:val="en-US"/>
        </w:rPr>
        <w:t xml:space="preserve">at the top </w:t>
      </w:r>
      <w:r w:rsidR="00F64E9E" w:rsidRPr="005C20BE">
        <w:rPr>
          <w:rFonts w:ascii="Arial" w:eastAsia="MS PMincho" w:hAnsi="Arial" w:cs="Arial"/>
          <w:sz w:val="24"/>
          <w:szCs w:val="24"/>
          <w:lang w:val="en-US"/>
        </w:rPr>
        <w:t xml:space="preserve">in terms of transparency compared to </w:t>
      </w:r>
      <w:r w:rsidR="001A5001" w:rsidRPr="005C20BE">
        <w:rPr>
          <w:rFonts w:ascii="Arial" w:eastAsia="MS PMincho" w:hAnsi="Arial" w:cs="Arial"/>
          <w:sz w:val="24"/>
          <w:szCs w:val="24"/>
          <w:lang w:val="en-US"/>
        </w:rPr>
        <w:t xml:space="preserve">bilateral </w:t>
      </w:r>
      <w:r w:rsidR="005C20BE">
        <w:rPr>
          <w:rFonts w:ascii="Arial" w:eastAsia="MS PMincho" w:hAnsi="Arial" w:cs="Arial"/>
          <w:sz w:val="24"/>
          <w:szCs w:val="24"/>
          <w:lang w:val="en-US"/>
        </w:rPr>
        <w:t xml:space="preserve">fishing </w:t>
      </w:r>
      <w:r w:rsidR="00F64E9E" w:rsidRPr="005C20BE">
        <w:rPr>
          <w:rFonts w:ascii="Arial" w:eastAsia="MS PMincho" w:hAnsi="Arial" w:cs="Arial"/>
          <w:sz w:val="24"/>
          <w:szCs w:val="24"/>
          <w:lang w:val="en-US"/>
        </w:rPr>
        <w:t xml:space="preserve">agreements with other partners such as Russia and Japan. </w:t>
      </w:r>
    </w:p>
    <w:p w14:paraId="69DD5F86" w14:textId="70C75626"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We have the texts of the agreements </w:t>
      </w:r>
      <w:r w:rsidR="000D7C51" w:rsidRPr="005C20BE">
        <w:rPr>
          <w:rFonts w:ascii="Arial" w:eastAsia="MS PMincho" w:hAnsi="Arial" w:cs="Arial"/>
          <w:sz w:val="24"/>
          <w:szCs w:val="24"/>
          <w:lang w:val="en-US"/>
        </w:rPr>
        <w:t xml:space="preserve">with the European Union </w:t>
      </w:r>
      <w:r w:rsidRPr="005C20BE">
        <w:rPr>
          <w:rFonts w:ascii="Arial" w:eastAsia="MS PMincho" w:hAnsi="Arial" w:cs="Arial"/>
          <w:sz w:val="24"/>
          <w:szCs w:val="24"/>
          <w:lang w:val="en-US"/>
        </w:rPr>
        <w:t xml:space="preserve">and, since </w:t>
      </w:r>
      <w:r w:rsidR="0002037E" w:rsidRPr="005C20BE">
        <w:rPr>
          <w:rFonts w:ascii="Arial" w:eastAsia="MS PMincho" w:hAnsi="Arial" w:cs="Arial"/>
          <w:sz w:val="24"/>
          <w:szCs w:val="24"/>
          <w:lang w:val="en-US"/>
        </w:rPr>
        <w:t>2015</w:t>
      </w:r>
      <w:r w:rsidRPr="005C20BE">
        <w:rPr>
          <w:rFonts w:ascii="Arial" w:eastAsia="MS PMincho" w:hAnsi="Arial" w:cs="Arial"/>
          <w:sz w:val="24"/>
          <w:szCs w:val="24"/>
          <w:lang w:val="en-US"/>
        </w:rPr>
        <w:t xml:space="preserve">, </w:t>
      </w:r>
      <w:r w:rsidR="000D7C51" w:rsidRPr="005C20BE">
        <w:rPr>
          <w:rFonts w:ascii="Arial" w:eastAsia="MS PMincho" w:hAnsi="Arial" w:cs="Arial"/>
          <w:sz w:val="24"/>
          <w:szCs w:val="24"/>
          <w:lang w:val="en-US"/>
        </w:rPr>
        <w:t xml:space="preserve">following a civil society campaign </w:t>
      </w:r>
      <w:r w:rsidR="00411A60" w:rsidRPr="005C20BE">
        <w:rPr>
          <w:rFonts w:ascii="Arial" w:eastAsia="MS PMincho" w:hAnsi="Arial" w:cs="Arial"/>
          <w:sz w:val="24"/>
          <w:szCs w:val="24"/>
          <w:lang w:val="en-US"/>
        </w:rPr>
        <w:t>that CAOPA supported</w:t>
      </w:r>
      <w:r w:rsidR="000D7C51" w:rsidRPr="005C20BE">
        <w:rPr>
          <w:rFonts w:ascii="Arial" w:eastAsia="MS PMincho" w:hAnsi="Arial" w:cs="Arial"/>
          <w:sz w:val="24"/>
          <w:szCs w:val="24"/>
          <w:lang w:val="en-US"/>
        </w:rPr>
        <w:t xml:space="preserve">, </w:t>
      </w:r>
      <w:r w:rsidRPr="005C20BE">
        <w:rPr>
          <w:rFonts w:ascii="Arial" w:eastAsia="MS PMincho" w:hAnsi="Arial" w:cs="Arial"/>
          <w:sz w:val="24"/>
          <w:szCs w:val="24"/>
          <w:lang w:val="en-US"/>
        </w:rPr>
        <w:t xml:space="preserve">we also have the text of the </w:t>
      </w:r>
      <w:r w:rsidR="00411A60" w:rsidRPr="005C20BE">
        <w:rPr>
          <w:rFonts w:ascii="Arial" w:eastAsia="MS PMincho" w:hAnsi="Arial" w:cs="Arial"/>
          <w:sz w:val="24"/>
          <w:szCs w:val="24"/>
          <w:lang w:val="en-US"/>
        </w:rPr>
        <w:t xml:space="preserve">fisheries </w:t>
      </w:r>
      <w:r w:rsidRPr="005C20BE">
        <w:rPr>
          <w:rFonts w:ascii="Arial" w:eastAsia="MS PMincho" w:hAnsi="Arial" w:cs="Arial"/>
          <w:sz w:val="24"/>
          <w:szCs w:val="24"/>
          <w:lang w:val="en-US"/>
        </w:rPr>
        <w:t>agreement</w:t>
      </w:r>
      <w:r w:rsidR="005C20BE">
        <w:rPr>
          <w:rFonts w:ascii="Arial" w:eastAsia="MS PMincho" w:hAnsi="Arial" w:cs="Arial"/>
          <w:sz w:val="24"/>
          <w:szCs w:val="24"/>
          <w:lang w:val="en-US"/>
        </w:rPr>
        <w:t xml:space="preserve"> evaluations</w:t>
      </w:r>
      <w:r w:rsidRPr="005C20BE">
        <w:rPr>
          <w:rFonts w:ascii="Arial" w:eastAsia="MS PMincho" w:hAnsi="Arial" w:cs="Arial"/>
          <w:sz w:val="24"/>
          <w:szCs w:val="24"/>
          <w:lang w:val="en-US"/>
        </w:rPr>
        <w:t xml:space="preserve">. </w:t>
      </w:r>
    </w:p>
    <w:p w14:paraId="6CA67A22" w14:textId="6ADF1DF4"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We agree with the LDAC's </w:t>
      </w:r>
      <w:proofErr w:type="spellStart"/>
      <w:r w:rsidRPr="005C20BE">
        <w:rPr>
          <w:rFonts w:ascii="Arial" w:eastAsia="MS PMincho" w:hAnsi="Arial" w:cs="Arial"/>
          <w:sz w:val="24"/>
          <w:szCs w:val="24"/>
          <w:lang w:val="en-US"/>
        </w:rPr>
        <w:t>re</w:t>
      </w:r>
      <w:r w:rsidR="005C20BE">
        <w:rPr>
          <w:rFonts w:ascii="Arial" w:eastAsia="MS PMincho" w:hAnsi="Arial" w:cs="Arial"/>
          <w:sz w:val="24"/>
          <w:szCs w:val="24"/>
          <w:lang w:val="en-US"/>
        </w:rPr>
        <w:t>commandations</w:t>
      </w:r>
      <w:proofErr w:type="spellEnd"/>
      <w:r w:rsidRPr="005C20BE">
        <w:rPr>
          <w:rFonts w:ascii="Arial" w:eastAsia="MS PMincho" w:hAnsi="Arial" w:cs="Arial"/>
          <w:sz w:val="24"/>
          <w:szCs w:val="24"/>
          <w:lang w:val="en-US"/>
        </w:rPr>
        <w:t xml:space="preserve"> to improve these</w:t>
      </w:r>
      <w:r w:rsidR="005C20BE">
        <w:rPr>
          <w:rFonts w:ascii="Arial" w:eastAsia="MS PMincho" w:hAnsi="Arial" w:cs="Arial"/>
          <w:sz w:val="24"/>
          <w:szCs w:val="24"/>
          <w:lang w:val="en-US"/>
        </w:rPr>
        <w:t xml:space="preserve"> evaluations</w:t>
      </w:r>
      <w:r w:rsidRPr="005C20BE">
        <w:rPr>
          <w:rFonts w:ascii="Arial" w:eastAsia="MS PMincho" w:hAnsi="Arial" w:cs="Arial"/>
          <w:sz w:val="24"/>
          <w:szCs w:val="24"/>
          <w:lang w:val="en-US"/>
        </w:rPr>
        <w:t xml:space="preserve">, such as giving more emphasis to the impacts of </w:t>
      </w:r>
      <w:r w:rsidR="00292819" w:rsidRPr="005C20BE">
        <w:rPr>
          <w:rFonts w:ascii="Arial" w:eastAsia="MS PMincho" w:hAnsi="Arial" w:cs="Arial"/>
          <w:sz w:val="24"/>
          <w:szCs w:val="24"/>
          <w:lang w:val="en-US"/>
        </w:rPr>
        <w:t xml:space="preserve">fisheries </w:t>
      </w:r>
      <w:r w:rsidRPr="005C20BE">
        <w:rPr>
          <w:rFonts w:ascii="Arial" w:eastAsia="MS PMincho" w:hAnsi="Arial" w:cs="Arial"/>
          <w:sz w:val="24"/>
          <w:szCs w:val="24"/>
          <w:lang w:val="en-US"/>
        </w:rPr>
        <w:t>agreements on women in the sector</w:t>
      </w:r>
      <w:r w:rsidR="00D134D7" w:rsidRPr="005C20BE">
        <w:rPr>
          <w:rFonts w:ascii="Arial" w:eastAsia="MS PMincho" w:hAnsi="Arial" w:cs="Arial"/>
          <w:sz w:val="24"/>
          <w:szCs w:val="24"/>
          <w:lang w:val="en-US"/>
        </w:rPr>
        <w:t xml:space="preserve">, </w:t>
      </w:r>
      <w:r w:rsidRPr="005C20BE">
        <w:rPr>
          <w:rFonts w:ascii="Arial" w:eastAsia="MS PMincho" w:hAnsi="Arial" w:cs="Arial"/>
          <w:sz w:val="24"/>
          <w:szCs w:val="24"/>
          <w:lang w:val="en-US"/>
        </w:rPr>
        <w:t xml:space="preserve">or examining in more detail the implementation of the social clause in fisheries agreements. </w:t>
      </w:r>
    </w:p>
    <w:p w14:paraId="49A85E1E" w14:textId="227634BA"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This last point is of interest to coastal communities, as many of the fishermen on board European vessels come from coastal communities. In Senegal, it is not uncommon for a fisherman to embark for several seasons on European industrial boats, and then return to artisanal fishing.</w:t>
      </w:r>
    </w:p>
    <w:p w14:paraId="5B2F70CD" w14:textId="45E21508"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lastRenderedPageBreak/>
        <w:t xml:space="preserve">I want to stress that </w:t>
      </w:r>
      <w:r w:rsidR="00411A60" w:rsidRPr="005C20BE">
        <w:rPr>
          <w:rFonts w:ascii="Arial" w:eastAsia="MS PMincho" w:hAnsi="Arial" w:cs="Arial"/>
          <w:sz w:val="24"/>
          <w:szCs w:val="24"/>
          <w:lang w:val="en-US"/>
        </w:rPr>
        <w:t xml:space="preserve">for us, transparency </w:t>
      </w:r>
      <w:r w:rsidR="00386422" w:rsidRPr="005C20BE">
        <w:rPr>
          <w:rFonts w:ascii="Arial" w:eastAsia="MS PMincho" w:hAnsi="Arial" w:cs="Arial"/>
          <w:sz w:val="24"/>
          <w:szCs w:val="24"/>
          <w:lang w:val="en-US"/>
        </w:rPr>
        <w:t xml:space="preserve">in fisheries agreements </w:t>
      </w:r>
      <w:r w:rsidRPr="005C20BE">
        <w:rPr>
          <w:rFonts w:ascii="Arial" w:eastAsia="MS PMincho" w:hAnsi="Arial" w:cs="Arial"/>
          <w:sz w:val="24"/>
          <w:szCs w:val="24"/>
          <w:lang w:val="en-US"/>
        </w:rPr>
        <w:t xml:space="preserve">with our countries </w:t>
      </w:r>
      <w:r w:rsidR="00411A60" w:rsidRPr="005C20BE">
        <w:rPr>
          <w:rFonts w:ascii="Arial" w:eastAsia="MS PMincho" w:hAnsi="Arial" w:cs="Arial"/>
          <w:sz w:val="24"/>
          <w:szCs w:val="24"/>
          <w:lang w:val="en-US"/>
        </w:rPr>
        <w:t>is not an end in itself</w:t>
      </w:r>
      <w:r w:rsidR="00386422" w:rsidRPr="005C20BE">
        <w:rPr>
          <w:rFonts w:ascii="Arial" w:eastAsia="MS PMincho" w:hAnsi="Arial" w:cs="Arial"/>
          <w:sz w:val="24"/>
          <w:szCs w:val="24"/>
          <w:lang w:val="en-US"/>
        </w:rPr>
        <w:t xml:space="preserve">. It is </w:t>
      </w:r>
      <w:r w:rsidR="00411A60" w:rsidRPr="005C20BE">
        <w:rPr>
          <w:rFonts w:ascii="Arial" w:eastAsia="MS PMincho" w:hAnsi="Arial" w:cs="Arial"/>
          <w:sz w:val="24"/>
          <w:szCs w:val="24"/>
          <w:lang w:val="en-US"/>
        </w:rPr>
        <w:t xml:space="preserve">an ingredient to </w:t>
      </w:r>
      <w:r w:rsidRPr="005C20BE">
        <w:rPr>
          <w:rFonts w:ascii="Arial" w:eastAsia="MS PMincho" w:hAnsi="Arial" w:cs="Arial"/>
          <w:sz w:val="24"/>
          <w:szCs w:val="24"/>
          <w:lang w:val="en-US"/>
        </w:rPr>
        <w:t xml:space="preserve">enable informed participation of stakeholders in the </w:t>
      </w:r>
      <w:r w:rsidR="00386422" w:rsidRPr="005C20BE">
        <w:rPr>
          <w:rFonts w:ascii="Arial" w:eastAsia="MS PMincho" w:hAnsi="Arial" w:cs="Arial"/>
          <w:sz w:val="24"/>
          <w:szCs w:val="24"/>
          <w:lang w:val="en-US"/>
        </w:rPr>
        <w:t>management of fish</w:t>
      </w:r>
      <w:r w:rsidR="005C20BE">
        <w:rPr>
          <w:rFonts w:ascii="Arial" w:eastAsia="MS PMincho" w:hAnsi="Arial" w:cs="Arial"/>
          <w:sz w:val="24"/>
          <w:szCs w:val="24"/>
          <w:lang w:val="en-US"/>
        </w:rPr>
        <w:t>ing</w:t>
      </w:r>
      <w:r w:rsidR="00386422" w:rsidRPr="005C20BE">
        <w:rPr>
          <w:rFonts w:ascii="Arial" w:eastAsia="MS PMincho" w:hAnsi="Arial" w:cs="Arial"/>
          <w:sz w:val="24"/>
          <w:szCs w:val="24"/>
          <w:lang w:val="en-US"/>
        </w:rPr>
        <w:t xml:space="preserve"> activities </w:t>
      </w:r>
      <w:r w:rsidRPr="005C20BE">
        <w:rPr>
          <w:rFonts w:ascii="Arial" w:eastAsia="MS PMincho" w:hAnsi="Arial" w:cs="Arial"/>
          <w:sz w:val="24"/>
          <w:szCs w:val="24"/>
          <w:lang w:val="en-US"/>
        </w:rPr>
        <w:t>in Africa</w:t>
      </w:r>
      <w:r w:rsidR="00386422" w:rsidRPr="005C20BE">
        <w:rPr>
          <w:rFonts w:ascii="Arial" w:eastAsia="MS PMincho" w:hAnsi="Arial" w:cs="Arial"/>
          <w:sz w:val="24"/>
          <w:szCs w:val="24"/>
          <w:lang w:val="en-US"/>
        </w:rPr>
        <w:t xml:space="preserve">. </w:t>
      </w:r>
    </w:p>
    <w:p w14:paraId="46074263" w14:textId="2786BD6B"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Here too, </w:t>
      </w:r>
      <w:r w:rsidR="000D7C51" w:rsidRPr="005C20BE">
        <w:rPr>
          <w:rFonts w:ascii="Arial" w:eastAsia="MS PMincho" w:hAnsi="Arial" w:cs="Arial"/>
          <w:sz w:val="24"/>
          <w:szCs w:val="24"/>
          <w:lang w:val="en-US"/>
        </w:rPr>
        <w:t xml:space="preserve">since the last </w:t>
      </w:r>
      <w:r w:rsidRPr="005C20BE">
        <w:rPr>
          <w:rFonts w:ascii="Arial" w:eastAsia="MS PMincho" w:hAnsi="Arial" w:cs="Arial"/>
          <w:sz w:val="24"/>
          <w:szCs w:val="24"/>
          <w:lang w:val="en-US"/>
        </w:rPr>
        <w:t xml:space="preserve">CFP </w:t>
      </w:r>
      <w:r w:rsidR="000D7C51" w:rsidRPr="005C20BE">
        <w:rPr>
          <w:rFonts w:ascii="Arial" w:eastAsia="MS PMincho" w:hAnsi="Arial" w:cs="Arial"/>
          <w:sz w:val="24"/>
          <w:szCs w:val="24"/>
          <w:lang w:val="en-US"/>
        </w:rPr>
        <w:t>reform</w:t>
      </w:r>
      <w:r w:rsidR="00D134D7" w:rsidRPr="005C20BE">
        <w:rPr>
          <w:rFonts w:ascii="Arial" w:eastAsia="MS PMincho" w:hAnsi="Arial" w:cs="Arial"/>
          <w:sz w:val="24"/>
          <w:szCs w:val="24"/>
          <w:lang w:val="en-US"/>
        </w:rPr>
        <w:t xml:space="preserve">, small-scale fishing </w:t>
      </w:r>
      <w:r w:rsidRPr="005C20BE">
        <w:rPr>
          <w:rFonts w:ascii="Arial" w:eastAsia="MS PMincho" w:hAnsi="Arial" w:cs="Arial"/>
          <w:sz w:val="24"/>
          <w:szCs w:val="24"/>
          <w:lang w:val="en-US"/>
        </w:rPr>
        <w:t xml:space="preserve">and civil society </w:t>
      </w:r>
      <w:proofErr w:type="spellStart"/>
      <w:r w:rsidR="001A5001" w:rsidRPr="005C20BE">
        <w:rPr>
          <w:rFonts w:ascii="Arial" w:eastAsia="MS PMincho" w:hAnsi="Arial" w:cs="Arial"/>
          <w:sz w:val="24"/>
          <w:szCs w:val="24"/>
          <w:lang w:val="en-US"/>
        </w:rPr>
        <w:t>organisations</w:t>
      </w:r>
      <w:proofErr w:type="spellEnd"/>
      <w:r w:rsidR="001A5001" w:rsidRPr="005C20BE">
        <w:rPr>
          <w:rFonts w:ascii="Arial" w:eastAsia="MS PMincho" w:hAnsi="Arial" w:cs="Arial"/>
          <w:sz w:val="24"/>
          <w:szCs w:val="24"/>
          <w:lang w:val="en-US"/>
        </w:rPr>
        <w:t xml:space="preserve"> are </w:t>
      </w:r>
      <w:r w:rsidR="000D7C51" w:rsidRPr="005C20BE">
        <w:rPr>
          <w:rFonts w:ascii="Arial" w:eastAsia="MS PMincho" w:hAnsi="Arial" w:cs="Arial"/>
          <w:sz w:val="24"/>
          <w:szCs w:val="24"/>
          <w:lang w:val="en-US"/>
        </w:rPr>
        <w:t xml:space="preserve">increasingly </w:t>
      </w:r>
      <w:r w:rsidR="001A5001" w:rsidRPr="005C20BE">
        <w:rPr>
          <w:rFonts w:ascii="Arial" w:eastAsia="MS PMincho" w:hAnsi="Arial" w:cs="Arial"/>
          <w:sz w:val="24"/>
          <w:szCs w:val="24"/>
          <w:lang w:val="en-US"/>
        </w:rPr>
        <w:t xml:space="preserve">consulted </w:t>
      </w:r>
      <w:r w:rsidR="00292819" w:rsidRPr="005C20BE">
        <w:rPr>
          <w:rFonts w:ascii="Arial" w:eastAsia="MS PMincho" w:hAnsi="Arial" w:cs="Arial"/>
          <w:sz w:val="24"/>
          <w:szCs w:val="24"/>
          <w:lang w:val="en-US"/>
        </w:rPr>
        <w:t xml:space="preserve">on the </w:t>
      </w:r>
      <w:r w:rsidR="005C20BE">
        <w:rPr>
          <w:rFonts w:ascii="Arial" w:eastAsia="MS PMincho" w:hAnsi="Arial" w:cs="Arial"/>
          <w:sz w:val="24"/>
          <w:szCs w:val="24"/>
          <w:lang w:val="en-US"/>
        </w:rPr>
        <w:t xml:space="preserve">topic </w:t>
      </w:r>
      <w:r w:rsidR="00292819" w:rsidRPr="005C20BE">
        <w:rPr>
          <w:rFonts w:ascii="Arial" w:eastAsia="MS PMincho" w:hAnsi="Arial" w:cs="Arial"/>
          <w:sz w:val="24"/>
          <w:szCs w:val="24"/>
          <w:lang w:val="en-US"/>
        </w:rPr>
        <w:t>of fisheries agreements</w:t>
      </w:r>
      <w:r w:rsidR="000D7C51" w:rsidRPr="005C20BE">
        <w:rPr>
          <w:rFonts w:ascii="Arial" w:eastAsia="MS PMincho" w:hAnsi="Arial" w:cs="Arial"/>
          <w:sz w:val="24"/>
          <w:szCs w:val="24"/>
          <w:lang w:val="en-US"/>
        </w:rPr>
        <w:t xml:space="preserve">, both in </w:t>
      </w:r>
      <w:r w:rsidR="001A5001" w:rsidRPr="005C20BE">
        <w:rPr>
          <w:rFonts w:ascii="Arial" w:eastAsia="MS PMincho" w:hAnsi="Arial" w:cs="Arial"/>
          <w:sz w:val="24"/>
          <w:szCs w:val="24"/>
          <w:lang w:val="en-US"/>
        </w:rPr>
        <w:t xml:space="preserve">carrying out </w:t>
      </w:r>
      <w:r w:rsidR="005C20BE">
        <w:rPr>
          <w:rFonts w:ascii="Arial" w:eastAsia="MS PMincho" w:hAnsi="Arial" w:cs="Arial"/>
          <w:sz w:val="24"/>
          <w:szCs w:val="24"/>
          <w:lang w:val="en-US"/>
        </w:rPr>
        <w:t>evaluations</w:t>
      </w:r>
      <w:r w:rsidR="001A5001" w:rsidRPr="005C20BE">
        <w:rPr>
          <w:rFonts w:ascii="Arial" w:eastAsia="MS PMincho" w:hAnsi="Arial" w:cs="Arial"/>
          <w:sz w:val="24"/>
          <w:szCs w:val="24"/>
          <w:lang w:val="en-US"/>
        </w:rPr>
        <w:t xml:space="preserve"> </w:t>
      </w:r>
      <w:r w:rsidRPr="005C20BE">
        <w:rPr>
          <w:rFonts w:ascii="Arial" w:eastAsia="MS PMincho" w:hAnsi="Arial" w:cs="Arial"/>
          <w:sz w:val="24"/>
          <w:szCs w:val="24"/>
          <w:lang w:val="en-US"/>
        </w:rPr>
        <w:t xml:space="preserve">and </w:t>
      </w:r>
      <w:r w:rsidR="000D7C51" w:rsidRPr="005C20BE">
        <w:rPr>
          <w:rFonts w:ascii="Arial" w:eastAsia="MS PMincho" w:hAnsi="Arial" w:cs="Arial"/>
          <w:sz w:val="24"/>
          <w:szCs w:val="24"/>
          <w:lang w:val="en-US"/>
        </w:rPr>
        <w:t xml:space="preserve">during </w:t>
      </w:r>
      <w:r w:rsidR="005C20BE">
        <w:rPr>
          <w:rFonts w:ascii="Arial" w:eastAsia="MS PMincho" w:hAnsi="Arial" w:cs="Arial"/>
          <w:sz w:val="24"/>
          <w:szCs w:val="24"/>
          <w:lang w:val="en-US"/>
        </w:rPr>
        <w:t xml:space="preserve">agreements </w:t>
      </w:r>
      <w:r w:rsidR="00027125" w:rsidRPr="005C20BE">
        <w:rPr>
          <w:rFonts w:ascii="Arial" w:eastAsia="MS PMincho" w:hAnsi="Arial" w:cs="Arial"/>
          <w:sz w:val="24"/>
          <w:szCs w:val="24"/>
          <w:lang w:val="en-US"/>
        </w:rPr>
        <w:t>negotiations</w:t>
      </w:r>
      <w:r w:rsidR="00F64E9E" w:rsidRPr="005C20BE">
        <w:rPr>
          <w:rFonts w:ascii="Arial" w:eastAsia="MS PMincho" w:hAnsi="Arial" w:cs="Arial"/>
          <w:sz w:val="24"/>
          <w:szCs w:val="24"/>
          <w:lang w:val="en-US"/>
        </w:rPr>
        <w:t xml:space="preserve">. </w:t>
      </w:r>
      <w:r w:rsidR="000D7C51" w:rsidRPr="005C20BE">
        <w:rPr>
          <w:rFonts w:ascii="Arial" w:eastAsia="MS PMincho" w:hAnsi="Arial" w:cs="Arial"/>
          <w:sz w:val="24"/>
          <w:szCs w:val="24"/>
          <w:lang w:val="en-US"/>
        </w:rPr>
        <w:t xml:space="preserve">For the future, we would like to see these </w:t>
      </w:r>
      <w:r w:rsidRPr="005C20BE">
        <w:rPr>
          <w:rFonts w:ascii="Arial" w:eastAsia="MS PMincho" w:hAnsi="Arial" w:cs="Arial"/>
          <w:sz w:val="24"/>
          <w:szCs w:val="24"/>
          <w:lang w:val="en-US"/>
        </w:rPr>
        <w:t xml:space="preserve">stakeholder </w:t>
      </w:r>
      <w:r w:rsidR="000D7C51" w:rsidRPr="005C20BE">
        <w:rPr>
          <w:rFonts w:ascii="Arial" w:eastAsia="MS PMincho" w:hAnsi="Arial" w:cs="Arial"/>
          <w:sz w:val="24"/>
          <w:szCs w:val="24"/>
          <w:lang w:val="en-US"/>
        </w:rPr>
        <w:t xml:space="preserve">consultations become more systematic, and also to be around the table during the joint committee meetings that examine the implementation of </w:t>
      </w:r>
      <w:r w:rsidRPr="005C20BE">
        <w:rPr>
          <w:rFonts w:ascii="Arial" w:eastAsia="MS PMincho" w:hAnsi="Arial" w:cs="Arial"/>
          <w:sz w:val="24"/>
          <w:szCs w:val="24"/>
          <w:lang w:val="en-US"/>
        </w:rPr>
        <w:t xml:space="preserve">fisheries </w:t>
      </w:r>
      <w:r w:rsidR="000D7C51" w:rsidRPr="005C20BE">
        <w:rPr>
          <w:rFonts w:ascii="Arial" w:eastAsia="MS PMincho" w:hAnsi="Arial" w:cs="Arial"/>
          <w:sz w:val="24"/>
          <w:szCs w:val="24"/>
          <w:lang w:val="en-US"/>
        </w:rPr>
        <w:t>agreements.</w:t>
      </w:r>
    </w:p>
    <w:p w14:paraId="1F8AA89B" w14:textId="489C3C55"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There are </w:t>
      </w:r>
      <w:r w:rsidR="005C20BE">
        <w:rPr>
          <w:rFonts w:ascii="Arial" w:eastAsia="MS PMincho" w:hAnsi="Arial" w:cs="Arial"/>
          <w:sz w:val="24"/>
          <w:szCs w:val="24"/>
          <w:lang w:val="en-US"/>
        </w:rPr>
        <w:t xml:space="preserve">issues regarding </w:t>
      </w:r>
      <w:r w:rsidRPr="005C20BE">
        <w:rPr>
          <w:rFonts w:ascii="Arial" w:eastAsia="MS PMincho" w:hAnsi="Arial" w:cs="Arial"/>
          <w:sz w:val="24"/>
          <w:szCs w:val="24"/>
          <w:lang w:val="en-US"/>
        </w:rPr>
        <w:t xml:space="preserve">the </w:t>
      </w:r>
      <w:r w:rsidR="000D7C51" w:rsidRPr="005C20BE">
        <w:rPr>
          <w:rFonts w:ascii="Arial" w:eastAsia="MS PMincho" w:hAnsi="Arial" w:cs="Arial"/>
          <w:sz w:val="24"/>
          <w:szCs w:val="24"/>
          <w:lang w:val="en-US"/>
        </w:rPr>
        <w:t>transparency of fisheries agreements</w:t>
      </w:r>
      <w:r w:rsidR="00C26FC1" w:rsidRPr="005C20BE">
        <w:rPr>
          <w:rFonts w:ascii="Arial" w:eastAsia="MS PMincho" w:hAnsi="Arial" w:cs="Arial"/>
          <w:sz w:val="24"/>
          <w:szCs w:val="24"/>
          <w:lang w:val="en-US"/>
        </w:rPr>
        <w:t xml:space="preserve">. </w:t>
      </w:r>
    </w:p>
    <w:p w14:paraId="25731794" w14:textId="4E5C06B4"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Firstly, on the use of sectoral support. </w:t>
      </w:r>
      <w:r w:rsidR="005C20BE">
        <w:rPr>
          <w:rFonts w:ascii="Arial" w:eastAsia="MS PMincho" w:hAnsi="Arial" w:cs="Arial"/>
          <w:sz w:val="24"/>
          <w:szCs w:val="24"/>
          <w:lang w:val="en-US"/>
        </w:rPr>
        <w:t>W</w:t>
      </w:r>
      <w:r w:rsidRPr="005C20BE">
        <w:rPr>
          <w:rFonts w:ascii="Arial" w:eastAsia="MS PMincho" w:hAnsi="Arial" w:cs="Arial"/>
          <w:sz w:val="24"/>
          <w:szCs w:val="24"/>
          <w:lang w:val="en-US"/>
        </w:rPr>
        <w:t xml:space="preserve">hat is </w:t>
      </w:r>
      <w:r w:rsidR="00027125" w:rsidRPr="005C20BE">
        <w:rPr>
          <w:rFonts w:ascii="Arial" w:eastAsia="MS PMincho" w:hAnsi="Arial" w:cs="Arial"/>
          <w:sz w:val="24"/>
          <w:szCs w:val="24"/>
          <w:lang w:val="en-US"/>
        </w:rPr>
        <w:t>done with the money</w:t>
      </w:r>
      <w:r w:rsidR="005C20BE">
        <w:rPr>
          <w:rFonts w:ascii="Arial" w:eastAsia="MS PMincho" w:hAnsi="Arial" w:cs="Arial"/>
          <w:sz w:val="24"/>
          <w:szCs w:val="24"/>
          <w:lang w:val="en-US"/>
        </w:rPr>
        <w:t xml:space="preserve"> is not known</w:t>
      </w:r>
      <w:r w:rsidR="000D7C51" w:rsidRPr="005C20BE">
        <w:rPr>
          <w:rFonts w:ascii="Arial" w:eastAsia="MS PMincho" w:hAnsi="Arial" w:cs="Arial"/>
          <w:sz w:val="24"/>
          <w:szCs w:val="24"/>
          <w:lang w:val="en-US"/>
        </w:rPr>
        <w:t>, nor whether the actions supported are effective</w:t>
      </w:r>
      <w:r w:rsidRPr="005C20BE">
        <w:rPr>
          <w:rFonts w:ascii="Arial" w:eastAsia="MS PMincho" w:hAnsi="Arial" w:cs="Arial"/>
          <w:sz w:val="24"/>
          <w:szCs w:val="24"/>
          <w:lang w:val="en-US"/>
        </w:rPr>
        <w:t xml:space="preserve">. </w:t>
      </w:r>
      <w:r w:rsidR="00027125" w:rsidRPr="005C20BE">
        <w:rPr>
          <w:rFonts w:ascii="Arial" w:eastAsia="MS PMincho" w:hAnsi="Arial" w:cs="Arial"/>
          <w:sz w:val="24"/>
          <w:szCs w:val="24"/>
          <w:lang w:val="en-US"/>
        </w:rPr>
        <w:t xml:space="preserve">No </w:t>
      </w:r>
      <w:r w:rsidR="00F64E9E" w:rsidRPr="005C20BE">
        <w:rPr>
          <w:rFonts w:ascii="Arial" w:eastAsia="MS PMincho" w:hAnsi="Arial" w:cs="Arial"/>
          <w:sz w:val="24"/>
          <w:szCs w:val="24"/>
          <w:lang w:val="en-US"/>
        </w:rPr>
        <w:t>representative of artisanal fisher</w:t>
      </w:r>
      <w:r w:rsidR="005C20BE">
        <w:rPr>
          <w:rFonts w:ascii="Arial" w:eastAsia="MS PMincho" w:hAnsi="Arial" w:cs="Arial"/>
          <w:sz w:val="24"/>
          <w:szCs w:val="24"/>
          <w:lang w:val="en-US"/>
        </w:rPr>
        <w:t>s</w:t>
      </w:r>
      <w:r w:rsidR="00027125" w:rsidRPr="005C20BE">
        <w:rPr>
          <w:rFonts w:ascii="Arial" w:eastAsia="MS PMincho" w:hAnsi="Arial" w:cs="Arial"/>
          <w:sz w:val="24"/>
          <w:szCs w:val="24"/>
          <w:lang w:val="en-US"/>
        </w:rPr>
        <w:t xml:space="preserve">, nor of civil society, is </w:t>
      </w:r>
      <w:r w:rsidR="00F64E9E" w:rsidRPr="005C20BE">
        <w:rPr>
          <w:rFonts w:ascii="Arial" w:eastAsia="MS PMincho" w:hAnsi="Arial" w:cs="Arial"/>
          <w:sz w:val="24"/>
          <w:szCs w:val="24"/>
          <w:lang w:val="en-US"/>
        </w:rPr>
        <w:t>involved in the planning of these activities, nor in their implementation</w:t>
      </w:r>
      <w:r w:rsidR="00027125" w:rsidRPr="005C20BE">
        <w:rPr>
          <w:rFonts w:ascii="Arial" w:eastAsia="MS PMincho" w:hAnsi="Arial" w:cs="Arial"/>
          <w:sz w:val="24"/>
          <w:szCs w:val="24"/>
          <w:lang w:val="en-US"/>
        </w:rPr>
        <w:t>, and even less in their evaluation</w:t>
      </w:r>
      <w:r w:rsidR="00F64E9E" w:rsidRPr="005C20BE">
        <w:rPr>
          <w:rFonts w:ascii="Arial" w:eastAsia="MS PMincho" w:hAnsi="Arial" w:cs="Arial"/>
          <w:sz w:val="24"/>
          <w:szCs w:val="24"/>
          <w:lang w:val="en-US"/>
        </w:rPr>
        <w:t xml:space="preserve">. </w:t>
      </w:r>
    </w:p>
    <w:p w14:paraId="4B5C575D" w14:textId="0849ABF0"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Under these conditions, do not be surprised that </w:t>
      </w:r>
      <w:r w:rsidR="005C20BE">
        <w:rPr>
          <w:rFonts w:ascii="Arial" w:eastAsia="MS PMincho" w:hAnsi="Arial" w:cs="Arial"/>
          <w:sz w:val="24"/>
          <w:szCs w:val="24"/>
          <w:lang w:val="en-US"/>
        </w:rPr>
        <w:t xml:space="preserve">the </w:t>
      </w:r>
      <w:r w:rsidRPr="005C20BE">
        <w:rPr>
          <w:rFonts w:ascii="Arial" w:eastAsia="MS PMincho" w:hAnsi="Arial" w:cs="Arial"/>
          <w:sz w:val="24"/>
          <w:szCs w:val="24"/>
          <w:lang w:val="en-US"/>
        </w:rPr>
        <w:t xml:space="preserve">African public </w:t>
      </w:r>
      <w:r w:rsidR="00E62280" w:rsidRPr="005C20BE">
        <w:rPr>
          <w:rFonts w:ascii="Arial" w:eastAsia="MS PMincho" w:hAnsi="Arial" w:cs="Arial"/>
          <w:sz w:val="24"/>
          <w:szCs w:val="24"/>
          <w:lang w:val="en-US"/>
        </w:rPr>
        <w:t xml:space="preserve">does not always </w:t>
      </w:r>
      <w:r w:rsidRPr="005C20BE">
        <w:rPr>
          <w:rFonts w:ascii="Arial" w:eastAsia="MS PMincho" w:hAnsi="Arial" w:cs="Arial"/>
          <w:sz w:val="24"/>
          <w:szCs w:val="24"/>
          <w:lang w:val="en-US"/>
        </w:rPr>
        <w:t xml:space="preserve">have </w:t>
      </w:r>
      <w:r w:rsidR="00E62280" w:rsidRPr="005C20BE">
        <w:rPr>
          <w:rFonts w:ascii="Arial" w:eastAsia="MS PMincho" w:hAnsi="Arial" w:cs="Arial"/>
          <w:sz w:val="24"/>
          <w:szCs w:val="24"/>
          <w:lang w:val="en-US"/>
        </w:rPr>
        <w:t xml:space="preserve">a good </w:t>
      </w:r>
      <w:r w:rsidRPr="005C20BE">
        <w:rPr>
          <w:rFonts w:ascii="Arial" w:eastAsia="MS PMincho" w:hAnsi="Arial" w:cs="Arial"/>
          <w:sz w:val="24"/>
          <w:szCs w:val="24"/>
          <w:lang w:val="en-US"/>
        </w:rPr>
        <w:t xml:space="preserve">opinion of the European Union as a partner in the </w:t>
      </w:r>
      <w:r w:rsidR="005C20BE">
        <w:rPr>
          <w:rFonts w:ascii="Arial" w:eastAsia="MS PMincho" w:hAnsi="Arial" w:cs="Arial"/>
          <w:sz w:val="24"/>
          <w:szCs w:val="24"/>
          <w:lang w:val="en-US"/>
        </w:rPr>
        <w:t xml:space="preserve">area </w:t>
      </w:r>
      <w:r w:rsidRPr="005C20BE">
        <w:rPr>
          <w:rFonts w:ascii="Arial" w:eastAsia="MS PMincho" w:hAnsi="Arial" w:cs="Arial"/>
          <w:sz w:val="24"/>
          <w:szCs w:val="24"/>
          <w:lang w:val="en-US"/>
        </w:rPr>
        <w:t xml:space="preserve">of fisheries, while support actions carried out by other countries, such as China, are clearly identifiable by everyone. </w:t>
      </w:r>
    </w:p>
    <w:p w14:paraId="30907961"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It is absolutely essential that detailed information on what is being done with the money from the sectoral support of </w:t>
      </w:r>
      <w:r w:rsidR="00E62280" w:rsidRPr="005C20BE">
        <w:rPr>
          <w:rFonts w:ascii="Arial" w:eastAsia="MS PMincho" w:hAnsi="Arial" w:cs="Arial"/>
          <w:sz w:val="24"/>
          <w:szCs w:val="24"/>
          <w:lang w:val="en-US"/>
        </w:rPr>
        <w:t xml:space="preserve">fisheries agreements is made </w:t>
      </w:r>
      <w:r w:rsidRPr="005C20BE">
        <w:rPr>
          <w:rFonts w:ascii="Arial" w:eastAsia="MS PMincho" w:hAnsi="Arial" w:cs="Arial"/>
          <w:sz w:val="24"/>
          <w:szCs w:val="24"/>
          <w:lang w:val="en-US"/>
        </w:rPr>
        <w:t xml:space="preserve">available to the public, </w:t>
      </w:r>
      <w:r w:rsidR="00E62280" w:rsidRPr="005C20BE">
        <w:rPr>
          <w:rFonts w:ascii="Arial" w:eastAsia="MS PMincho" w:hAnsi="Arial" w:cs="Arial"/>
          <w:sz w:val="24"/>
          <w:szCs w:val="24"/>
          <w:lang w:val="en-US"/>
        </w:rPr>
        <w:t xml:space="preserve">and that stakeholders are involved in the identification, implementation and evaluation of these actions if they are to be effective and benefit our people. </w:t>
      </w:r>
    </w:p>
    <w:p w14:paraId="318D5BFA" w14:textId="77777777" w:rsidR="000D7C51" w:rsidRPr="005C20BE" w:rsidRDefault="000D7C51" w:rsidP="00262F41">
      <w:pPr>
        <w:jc w:val="both"/>
        <w:rPr>
          <w:rFonts w:ascii="Arial" w:eastAsia="MS PMincho" w:hAnsi="Arial" w:cs="Arial"/>
          <w:sz w:val="24"/>
          <w:szCs w:val="24"/>
          <w:lang w:val="en-US"/>
        </w:rPr>
      </w:pPr>
    </w:p>
    <w:p w14:paraId="170E4237" w14:textId="77777777" w:rsidR="00C4629E" w:rsidRPr="005C20BE" w:rsidRDefault="00000000" w:rsidP="00262F41">
      <w:pPr>
        <w:jc w:val="both"/>
        <w:rPr>
          <w:rFonts w:ascii="Arial" w:eastAsia="MS PMincho" w:hAnsi="Arial" w:cs="Arial"/>
          <w:b/>
          <w:bCs/>
          <w:sz w:val="24"/>
          <w:szCs w:val="24"/>
          <w:lang w:val="en-US"/>
        </w:rPr>
      </w:pPr>
      <w:r w:rsidRPr="005C20BE">
        <w:rPr>
          <w:rFonts w:ascii="Arial" w:eastAsia="MS PMincho" w:hAnsi="Arial" w:cs="Arial"/>
          <w:sz w:val="24"/>
          <w:szCs w:val="24"/>
          <w:lang w:val="en-US"/>
        </w:rPr>
        <w:t xml:space="preserve">A second point I wanted to raise with you is the question of </w:t>
      </w:r>
      <w:r w:rsidRPr="005C20BE">
        <w:rPr>
          <w:rFonts w:ascii="Arial" w:eastAsia="MS PMincho" w:hAnsi="Arial" w:cs="Arial"/>
          <w:b/>
          <w:bCs/>
          <w:sz w:val="24"/>
          <w:szCs w:val="24"/>
          <w:lang w:val="en-US"/>
        </w:rPr>
        <w:t xml:space="preserve">access by </w:t>
      </w:r>
      <w:r w:rsidR="003A5786" w:rsidRPr="005C20BE">
        <w:rPr>
          <w:rFonts w:ascii="Arial" w:eastAsia="MS PMincho" w:hAnsi="Arial" w:cs="Arial"/>
          <w:b/>
          <w:bCs/>
          <w:sz w:val="24"/>
          <w:szCs w:val="24"/>
          <w:lang w:val="en-US"/>
        </w:rPr>
        <w:t xml:space="preserve">European vessels </w:t>
      </w:r>
      <w:r w:rsidRPr="005C20BE">
        <w:rPr>
          <w:rFonts w:ascii="Arial" w:eastAsia="MS PMincho" w:hAnsi="Arial" w:cs="Arial"/>
          <w:b/>
          <w:bCs/>
          <w:sz w:val="24"/>
          <w:szCs w:val="24"/>
          <w:lang w:val="en-US"/>
        </w:rPr>
        <w:t xml:space="preserve">to </w:t>
      </w:r>
      <w:r w:rsidR="003A5786" w:rsidRPr="005C20BE">
        <w:rPr>
          <w:rFonts w:ascii="Arial" w:eastAsia="MS PMincho" w:hAnsi="Arial" w:cs="Arial"/>
          <w:b/>
          <w:bCs/>
          <w:sz w:val="24"/>
          <w:szCs w:val="24"/>
          <w:lang w:val="en-US"/>
        </w:rPr>
        <w:t xml:space="preserve">African fishing </w:t>
      </w:r>
      <w:r w:rsidRPr="005C20BE">
        <w:rPr>
          <w:rFonts w:ascii="Arial" w:eastAsia="MS PMincho" w:hAnsi="Arial" w:cs="Arial"/>
          <w:b/>
          <w:bCs/>
          <w:sz w:val="24"/>
          <w:szCs w:val="24"/>
          <w:lang w:val="en-US"/>
        </w:rPr>
        <w:t xml:space="preserve">resources. </w:t>
      </w:r>
    </w:p>
    <w:p w14:paraId="190EFAE5" w14:textId="1D18747C"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Tuna agreements are based on decisions taken at the level of Regional Fisheries Management </w:t>
      </w:r>
      <w:proofErr w:type="spellStart"/>
      <w:r w:rsidRPr="005C20BE">
        <w:rPr>
          <w:rFonts w:ascii="Arial" w:eastAsia="MS PMincho" w:hAnsi="Arial" w:cs="Arial"/>
          <w:sz w:val="24"/>
          <w:szCs w:val="24"/>
          <w:lang w:val="en-US"/>
        </w:rPr>
        <w:t>Organisations</w:t>
      </w:r>
      <w:proofErr w:type="spellEnd"/>
      <w:r w:rsidRPr="005C20BE">
        <w:rPr>
          <w:rFonts w:ascii="Arial" w:eastAsia="MS PMincho" w:hAnsi="Arial" w:cs="Arial"/>
          <w:sz w:val="24"/>
          <w:szCs w:val="24"/>
          <w:lang w:val="en-US"/>
        </w:rPr>
        <w:t xml:space="preserve">. If these agreements are to </w:t>
      </w:r>
      <w:r w:rsidR="00A6236B" w:rsidRPr="005C20BE">
        <w:rPr>
          <w:rFonts w:ascii="Arial" w:eastAsia="MS PMincho" w:hAnsi="Arial" w:cs="Arial"/>
          <w:sz w:val="24"/>
          <w:szCs w:val="24"/>
          <w:lang w:val="en-US"/>
        </w:rPr>
        <w:t xml:space="preserve">be fair to small-scale tuna fisheries, it is at the RFMO level that action is needed. In these RFMOs, the </w:t>
      </w:r>
      <w:r w:rsidRPr="005C20BE">
        <w:rPr>
          <w:rFonts w:ascii="Arial" w:eastAsia="MS PMincho" w:hAnsi="Arial" w:cs="Arial"/>
          <w:sz w:val="24"/>
          <w:szCs w:val="24"/>
          <w:lang w:val="en-US"/>
        </w:rPr>
        <w:t>EU should support a system of resource allocation that gives priority to those who fish sustainably and contribute most to local economies, in particular artisanal fisheries. Recently, the Federation of Artisanal Fisheries of the Indian Ocean</w:t>
      </w:r>
      <w:r w:rsidR="005C20BE">
        <w:rPr>
          <w:rFonts w:ascii="Arial" w:eastAsia="MS PMincho" w:hAnsi="Arial" w:cs="Arial"/>
          <w:sz w:val="24"/>
          <w:szCs w:val="24"/>
          <w:lang w:val="en-US"/>
        </w:rPr>
        <w:t xml:space="preserve"> (FPAOI)</w:t>
      </w:r>
      <w:r w:rsidRPr="005C20BE">
        <w:rPr>
          <w:rFonts w:ascii="Arial" w:eastAsia="MS PMincho" w:hAnsi="Arial" w:cs="Arial"/>
          <w:sz w:val="24"/>
          <w:szCs w:val="24"/>
          <w:lang w:val="en-US"/>
        </w:rPr>
        <w:t xml:space="preserve"> insisted that, given the state of </w:t>
      </w:r>
      <w:r w:rsidR="00A6236B" w:rsidRPr="005C20BE">
        <w:rPr>
          <w:rFonts w:ascii="Arial" w:eastAsia="MS PMincho" w:hAnsi="Arial" w:cs="Arial"/>
          <w:sz w:val="24"/>
          <w:szCs w:val="24"/>
          <w:lang w:val="en-US"/>
        </w:rPr>
        <w:t xml:space="preserve">tuna </w:t>
      </w:r>
      <w:r w:rsidRPr="005C20BE">
        <w:rPr>
          <w:rFonts w:ascii="Arial" w:eastAsia="MS PMincho" w:hAnsi="Arial" w:cs="Arial"/>
          <w:sz w:val="24"/>
          <w:szCs w:val="24"/>
          <w:lang w:val="en-US"/>
        </w:rPr>
        <w:t xml:space="preserve">resources </w:t>
      </w:r>
      <w:r w:rsidR="00A6236B" w:rsidRPr="005C20BE">
        <w:rPr>
          <w:rFonts w:ascii="Arial" w:eastAsia="MS PMincho" w:hAnsi="Arial" w:cs="Arial"/>
          <w:sz w:val="24"/>
          <w:szCs w:val="24"/>
          <w:lang w:val="en-US"/>
        </w:rPr>
        <w:t xml:space="preserve">in the Indian Ocean, </w:t>
      </w:r>
      <w:r w:rsidRPr="005C20BE">
        <w:rPr>
          <w:rFonts w:ascii="Arial" w:eastAsia="MS PMincho" w:hAnsi="Arial" w:cs="Arial"/>
          <w:sz w:val="24"/>
          <w:szCs w:val="24"/>
          <w:lang w:val="en-US"/>
        </w:rPr>
        <w:t xml:space="preserve">effective conservation measures </w:t>
      </w:r>
      <w:r w:rsidR="005C20BE">
        <w:rPr>
          <w:rFonts w:ascii="Arial" w:eastAsia="MS PMincho" w:hAnsi="Arial" w:cs="Arial"/>
          <w:sz w:val="24"/>
          <w:szCs w:val="24"/>
          <w:lang w:val="en-US"/>
        </w:rPr>
        <w:t xml:space="preserve">must </w:t>
      </w:r>
      <w:r w:rsidRPr="005C20BE">
        <w:rPr>
          <w:rFonts w:ascii="Arial" w:eastAsia="MS PMincho" w:hAnsi="Arial" w:cs="Arial"/>
          <w:sz w:val="24"/>
          <w:szCs w:val="24"/>
          <w:lang w:val="en-US"/>
        </w:rPr>
        <w:t xml:space="preserve">be adopted, including that fleets </w:t>
      </w:r>
      <w:r w:rsidR="005C20BE">
        <w:rPr>
          <w:rFonts w:ascii="Arial" w:eastAsia="MS PMincho" w:hAnsi="Arial" w:cs="Arial"/>
          <w:sz w:val="24"/>
          <w:szCs w:val="24"/>
          <w:lang w:val="en-US"/>
        </w:rPr>
        <w:t xml:space="preserve">must </w:t>
      </w:r>
      <w:r w:rsidRPr="005C20BE">
        <w:rPr>
          <w:rFonts w:ascii="Arial" w:eastAsia="MS PMincho" w:hAnsi="Arial" w:cs="Arial"/>
          <w:sz w:val="24"/>
          <w:szCs w:val="24"/>
          <w:lang w:val="en-US"/>
        </w:rPr>
        <w:t xml:space="preserve">stop catching juveniles to allow stocks to recover. The European Union, which is present in these regional </w:t>
      </w:r>
      <w:proofErr w:type="spellStart"/>
      <w:r w:rsidRPr="005C20BE">
        <w:rPr>
          <w:rFonts w:ascii="Arial" w:eastAsia="MS PMincho" w:hAnsi="Arial" w:cs="Arial"/>
          <w:sz w:val="24"/>
          <w:szCs w:val="24"/>
          <w:lang w:val="en-US"/>
        </w:rPr>
        <w:t>organisations</w:t>
      </w:r>
      <w:proofErr w:type="spellEnd"/>
      <w:r w:rsidR="005C20BE">
        <w:rPr>
          <w:rFonts w:ascii="Arial" w:eastAsia="MS PMincho" w:hAnsi="Arial" w:cs="Arial"/>
          <w:sz w:val="24"/>
          <w:szCs w:val="24"/>
          <w:lang w:val="en-US"/>
        </w:rPr>
        <w:t>,</w:t>
      </w:r>
      <w:r w:rsidRPr="005C20BE">
        <w:rPr>
          <w:rFonts w:ascii="Arial" w:eastAsia="MS PMincho" w:hAnsi="Arial" w:cs="Arial"/>
          <w:sz w:val="24"/>
          <w:szCs w:val="24"/>
          <w:lang w:val="en-US"/>
        </w:rPr>
        <w:t xml:space="preserve"> as are our countries, has a role to play in </w:t>
      </w:r>
      <w:r w:rsidR="00A6236B" w:rsidRPr="005C20BE">
        <w:rPr>
          <w:rFonts w:ascii="Arial" w:eastAsia="MS PMincho" w:hAnsi="Arial" w:cs="Arial"/>
          <w:sz w:val="24"/>
          <w:szCs w:val="24"/>
          <w:lang w:val="en-US"/>
        </w:rPr>
        <w:t xml:space="preserve">supporting </w:t>
      </w:r>
      <w:r w:rsidRPr="005C20BE">
        <w:rPr>
          <w:rFonts w:ascii="Arial" w:eastAsia="MS PMincho" w:hAnsi="Arial" w:cs="Arial"/>
          <w:sz w:val="24"/>
          <w:szCs w:val="24"/>
          <w:lang w:val="en-US"/>
        </w:rPr>
        <w:t>these positions.</w:t>
      </w:r>
    </w:p>
    <w:p w14:paraId="6EBBDE88" w14:textId="406C0E5C"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As for the mixed agreements, </w:t>
      </w:r>
      <w:r w:rsidR="000D7C51" w:rsidRPr="005C20BE">
        <w:rPr>
          <w:rFonts w:ascii="Arial" w:eastAsia="MS PMincho" w:hAnsi="Arial" w:cs="Arial"/>
          <w:sz w:val="24"/>
          <w:szCs w:val="24"/>
          <w:lang w:val="en-US"/>
        </w:rPr>
        <w:t xml:space="preserve">in the last reform, the European Union committed to ensuring that European vessels would only have access to the surplus </w:t>
      </w:r>
      <w:r w:rsidR="005C20BE">
        <w:rPr>
          <w:rFonts w:ascii="Arial" w:eastAsia="MS PMincho" w:hAnsi="Arial" w:cs="Arial"/>
          <w:sz w:val="24"/>
          <w:szCs w:val="24"/>
          <w:lang w:val="en-US"/>
        </w:rPr>
        <w:t xml:space="preserve">of resources </w:t>
      </w:r>
      <w:r w:rsidR="000D7C51" w:rsidRPr="005C20BE">
        <w:rPr>
          <w:rFonts w:ascii="Arial" w:eastAsia="MS PMincho" w:hAnsi="Arial" w:cs="Arial"/>
          <w:sz w:val="24"/>
          <w:szCs w:val="24"/>
          <w:lang w:val="en-US"/>
        </w:rPr>
        <w:t xml:space="preserve">that could not be </w:t>
      </w:r>
      <w:r w:rsidR="005C20BE">
        <w:rPr>
          <w:rFonts w:ascii="Arial" w:eastAsia="MS PMincho" w:hAnsi="Arial" w:cs="Arial"/>
          <w:sz w:val="24"/>
          <w:szCs w:val="24"/>
          <w:lang w:val="en-US"/>
        </w:rPr>
        <w:t>caught</w:t>
      </w:r>
      <w:r w:rsidR="000D7C51" w:rsidRPr="005C20BE">
        <w:rPr>
          <w:rFonts w:ascii="Arial" w:eastAsia="MS PMincho" w:hAnsi="Arial" w:cs="Arial"/>
          <w:sz w:val="24"/>
          <w:szCs w:val="24"/>
          <w:lang w:val="en-US"/>
        </w:rPr>
        <w:t xml:space="preserve"> by local fishermen</w:t>
      </w:r>
      <w:r w:rsidR="00A30171" w:rsidRPr="005C20BE">
        <w:rPr>
          <w:rFonts w:ascii="Arial" w:eastAsia="MS PMincho" w:hAnsi="Arial" w:cs="Arial"/>
          <w:sz w:val="24"/>
          <w:szCs w:val="24"/>
          <w:lang w:val="en-US"/>
        </w:rPr>
        <w:t xml:space="preserve">. </w:t>
      </w:r>
    </w:p>
    <w:p w14:paraId="38550237"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lastRenderedPageBreak/>
        <w:t xml:space="preserve">But how is this possible when the data on the overall fishing effort in our waters are not known? </w:t>
      </w:r>
      <w:r w:rsidR="00292819" w:rsidRPr="005C20BE">
        <w:rPr>
          <w:rFonts w:ascii="Arial" w:eastAsia="MS PMincho" w:hAnsi="Arial" w:cs="Arial"/>
          <w:sz w:val="24"/>
          <w:szCs w:val="24"/>
          <w:lang w:val="en-US"/>
        </w:rPr>
        <w:t xml:space="preserve">Moreover, neither </w:t>
      </w:r>
      <w:r w:rsidR="003A5786" w:rsidRPr="005C20BE">
        <w:rPr>
          <w:rFonts w:ascii="Arial" w:eastAsia="MS PMincho" w:hAnsi="Arial" w:cs="Arial"/>
          <w:sz w:val="24"/>
          <w:szCs w:val="24"/>
          <w:lang w:val="en-US"/>
        </w:rPr>
        <w:t xml:space="preserve">by-catches </w:t>
      </w:r>
      <w:r w:rsidR="00292819" w:rsidRPr="005C20BE">
        <w:rPr>
          <w:rFonts w:ascii="Arial" w:eastAsia="MS PMincho" w:hAnsi="Arial" w:cs="Arial"/>
          <w:sz w:val="24"/>
          <w:szCs w:val="24"/>
          <w:lang w:val="en-US"/>
        </w:rPr>
        <w:t xml:space="preserve">nor bait catches, made up of species targeted </w:t>
      </w:r>
      <w:r w:rsidR="003A5786" w:rsidRPr="005C20BE">
        <w:rPr>
          <w:rFonts w:ascii="Arial" w:eastAsia="MS PMincho" w:hAnsi="Arial" w:cs="Arial"/>
          <w:sz w:val="24"/>
          <w:szCs w:val="24"/>
          <w:lang w:val="en-US"/>
        </w:rPr>
        <w:t>by small-scale fishing, are counted</w:t>
      </w:r>
      <w:r w:rsidR="00292819" w:rsidRPr="005C20BE">
        <w:rPr>
          <w:rFonts w:ascii="Arial" w:eastAsia="MS PMincho" w:hAnsi="Arial" w:cs="Arial"/>
          <w:sz w:val="24"/>
          <w:szCs w:val="24"/>
          <w:lang w:val="en-US"/>
        </w:rPr>
        <w:t xml:space="preserve">. </w:t>
      </w:r>
    </w:p>
    <w:p w14:paraId="375677AA" w14:textId="77777777" w:rsid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How is it possible to </w:t>
      </w:r>
      <w:r w:rsidR="003A5786" w:rsidRPr="005C20BE">
        <w:rPr>
          <w:rFonts w:ascii="Arial" w:eastAsia="MS PMincho" w:hAnsi="Arial" w:cs="Arial"/>
          <w:sz w:val="24"/>
          <w:szCs w:val="24"/>
          <w:lang w:val="en-US"/>
        </w:rPr>
        <w:t xml:space="preserve">talk about access to the surplus </w:t>
      </w:r>
      <w:r w:rsidRPr="005C20BE">
        <w:rPr>
          <w:rFonts w:ascii="Arial" w:eastAsia="MS PMincho" w:hAnsi="Arial" w:cs="Arial"/>
          <w:sz w:val="24"/>
          <w:szCs w:val="24"/>
          <w:lang w:val="en-US"/>
        </w:rPr>
        <w:t xml:space="preserve">in the case of small </w:t>
      </w:r>
      <w:proofErr w:type="spellStart"/>
      <w:r w:rsidRPr="005C20BE">
        <w:rPr>
          <w:rFonts w:ascii="Arial" w:eastAsia="MS PMincho" w:hAnsi="Arial" w:cs="Arial"/>
          <w:sz w:val="24"/>
          <w:szCs w:val="24"/>
          <w:lang w:val="en-US"/>
        </w:rPr>
        <w:t>pelagics</w:t>
      </w:r>
      <w:proofErr w:type="spellEnd"/>
      <w:r w:rsidRPr="005C20BE">
        <w:rPr>
          <w:rFonts w:ascii="Arial" w:eastAsia="MS PMincho" w:hAnsi="Arial" w:cs="Arial"/>
          <w:sz w:val="24"/>
          <w:szCs w:val="24"/>
          <w:lang w:val="en-US"/>
        </w:rPr>
        <w:t xml:space="preserve"> </w:t>
      </w:r>
      <w:r w:rsidR="003A5786" w:rsidRPr="005C20BE">
        <w:rPr>
          <w:rFonts w:ascii="Arial" w:eastAsia="MS PMincho" w:hAnsi="Arial" w:cs="Arial"/>
          <w:sz w:val="24"/>
          <w:szCs w:val="24"/>
          <w:lang w:val="en-US"/>
        </w:rPr>
        <w:t>in West Africa</w:t>
      </w:r>
      <w:r w:rsidRPr="005C20BE">
        <w:rPr>
          <w:rFonts w:ascii="Arial" w:eastAsia="MS PMincho" w:hAnsi="Arial" w:cs="Arial"/>
          <w:sz w:val="24"/>
          <w:szCs w:val="24"/>
          <w:lang w:val="en-US"/>
        </w:rPr>
        <w:t xml:space="preserve">, shared resources that are </w:t>
      </w:r>
      <w:r w:rsidR="003A5786" w:rsidRPr="005C20BE">
        <w:rPr>
          <w:rFonts w:ascii="Arial" w:eastAsia="MS PMincho" w:hAnsi="Arial" w:cs="Arial"/>
          <w:sz w:val="24"/>
          <w:szCs w:val="24"/>
          <w:lang w:val="en-US"/>
        </w:rPr>
        <w:t xml:space="preserve">still </w:t>
      </w:r>
      <w:r w:rsidRPr="005C20BE">
        <w:rPr>
          <w:rFonts w:ascii="Arial" w:eastAsia="MS PMincho" w:hAnsi="Arial" w:cs="Arial"/>
          <w:sz w:val="24"/>
          <w:szCs w:val="24"/>
          <w:lang w:val="en-US"/>
        </w:rPr>
        <w:t xml:space="preserve">not managed in a concerted manner? </w:t>
      </w:r>
    </w:p>
    <w:p w14:paraId="3042C6BB" w14:textId="0B398C0E" w:rsidR="00C4629E" w:rsidRPr="005C20BE" w:rsidRDefault="00770157"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For us, fishing agreements giving access </w:t>
      </w:r>
      <w:r w:rsidR="004351A0" w:rsidRPr="005C20BE">
        <w:rPr>
          <w:rFonts w:ascii="Arial" w:eastAsia="MS PMincho" w:hAnsi="Arial" w:cs="Arial"/>
          <w:sz w:val="24"/>
          <w:szCs w:val="24"/>
          <w:lang w:val="en-US"/>
        </w:rPr>
        <w:t xml:space="preserve">to </w:t>
      </w:r>
      <w:r w:rsidRPr="005C20BE">
        <w:rPr>
          <w:rFonts w:ascii="Arial" w:eastAsia="MS PMincho" w:hAnsi="Arial" w:cs="Arial"/>
          <w:sz w:val="24"/>
          <w:szCs w:val="24"/>
          <w:lang w:val="en-US"/>
        </w:rPr>
        <w:t>shared fish stocks between neighboring countries should be based on scientific evidence of a surplus at the appropriate regional level.</w:t>
      </w:r>
    </w:p>
    <w:p w14:paraId="0CCECA1B" w14:textId="2DC671D5"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In this respect, we very much appreciate </w:t>
      </w:r>
      <w:r w:rsidR="005C20BE">
        <w:rPr>
          <w:rFonts w:ascii="Arial" w:eastAsia="MS PMincho" w:hAnsi="Arial" w:cs="Arial"/>
          <w:sz w:val="24"/>
          <w:szCs w:val="24"/>
          <w:lang w:val="en-US"/>
        </w:rPr>
        <w:t xml:space="preserve">the </w:t>
      </w:r>
      <w:r w:rsidRPr="005C20BE">
        <w:rPr>
          <w:rFonts w:ascii="Arial" w:eastAsia="MS PMincho" w:hAnsi="Arial" w:cs="Arial"/>
          <w:sz w:val="24"/>
          <w:szCs w:val="24"/>
          <w:lang w:val="en-US"/>
        </w:rPr>
        <w:t xml:space="preserve">LDAC's efforts to promote sustainable management of small </w:t>
      </w:r>
      <w:proofErr w:type="spellStart"/>
      <w:r w:rsidRPr="005C20BE">
        <w:rPr>
          <w:rFonts w:ascii="Arial" w:eastAsia="MS PMincho" w:hAnsi="Arial" w:cs="Arial"/>
          <w:sz w:val="24"/>
          <w:szCs w:val="24"/>
          <w:lang w:val="en-US"/>
        </w:rPr>
        <w:t>pelagics</w:t>
      </w:r>
      <w:proofErr w:type="spellEnd"/>
      <w:r w:rsidRPr="005C20BE">
        <w:rPr>
          <w:rFonts w:ascii="Arial" w:eastAsia="MS PMincho" w:hAnsi="Arial" w:cs="Arial"/>
          <w:sz w:val="24"/>
          <w:szCs w:val="24"/>
          <w:lang w:val="en-US"/>
        </w:rPr>
        <w:t xml:space="preserve"> </w:t>
      </w:r>
      <w:r w:rsidR="00770157" w:rsidRPr="005C20BE">
        <w:rPr>
          <w:rFonts w:ascii="Arial" w:eastAsia="MS PMincho" w:hAnsi="Arial" w:cs="Arial"/>
          <w:sz w:val="24"/>
          <w:szCs w:val="24"/>
          <w:lang w:val="en-US"/>
        </w:rPr>
        <w:t xml:space="preserve">in West Africa </w:t>
      </w:r>
      <w:r w:rsidRPr="005C20BE">
        <w:rPr>
          <w:rFonts w:ascii="Arial" w:eastAsia="MS PMincho" w:hAnsi="Arial" w:cs="Arial"/>
          <w:sz w:val="24"/>
          <w:szCs w:val="24"/>
          <w:lang w:val="en-US"/>
        </w:rPr>
        <w:t xml:space="preserve">and to warn of the dangers of industrial production of </w:t>
      </w:r>
      <w:proofErr w:type="spellStart"/>
      <w:r w:rsidRPr="005C20BE">
        <w:rPr>
          <w:rFonts w:ascii="Arial" w:eastAsia="MS PMincho" w:hAnsi="Arial" w:cs="Arial"/>
          <w:sz w:val="24"/>
          <w:szCs w:val="24"/>
          <w:lang w:val="en-US"/>
        </w:rPr>
        <w:t>fishoil</w:t>
      </w:r>
      <w:proofErr w:type="spellEnd"/>
      <w:r w:rsidRPr="005C20BE">
        <w:rPr>
          <w:rFonts w:ascii="Arial" w:eastAsia="MS PMincho" w:hAnsi="Arial" w:cs="Arial"/>
          <w:sz w:val="24"/>
          <w:szCs w:val="24"/>
          <w:lang w:val="en-US"/>
        </w:rPr>
        <w:t xml:space="preserve"> and fishmeal from small </w:t>
      </w:r>
      <w:proofErr w:type="spellStart"/>
      <w:r w:rsidRPr="005C20BE">
        <w:rPr>
          <w:rFonts w:ascii="Arial" w:eastAsia="MS PMincho" w:hAnsi="Arial" w:cs="Arial"/>
          <w:sz w:val="24"/>
          <w:szCs w:val="24"/>
          <w:lang w:val="en-US"/>
        </w:rPr>
        <w:t>pelagics</w:t>
      </w:r>
      <w:proofErr w:type="spellEnd"/>
      <w:r w:rsidRPr="005C20BE">
        <w:rPr>
          <w:rFonts w:ascii="Arial" w:eastAsia="MS PMincho" w:hAnsi="Arial" w:cs="Arial"/>
          <w:sz w:val="24"/>
          <w:szCs w:val="24"/>
          <w:lang w:val="en-US"/>
        </w:rPr>
        <w:t xml:space="preserve">. </w:t>
      </w:r>
    </w:p>
    <w:p w14:paraId="742C1CF0" w14:textId="74E3A984"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Today, it still takes 5 kg of small </w:t>
      </w:r>
      <w:proofErr w:type="spellStart"/>
      <w:r w:rsidRPr="005C20BE">
        <w:rPr>
          <w:rFonts w:ascii="Arial" w:eastAsia="MS PMincho" w:hAnsi="Arial" w:cs="Arial"/>
          <w:sz w:val="24"/>
          <w:szCs w:val="24"/>
          <w:lang w:val="en-US"/>
        </w:rPr>
        <w:t>pelagics</w:t>
      </w:r>
      <w:proofErr w:type="spellEnd"/>
      <w:r w:rsidRPr="005C20BE">
        <w:rPr>
          <w:rFonts w:ascii="Arial" w:eastAsia="MS PMincho" w:hAnsi="Arial" w:cs="Arial"/>
          <w:sz w:val="24"/>
          <w:szCs w:val="24"/>
          <w:lang w:val="en-US"/>
        </w:rPr>
        <w:t xml:space="preserve"> to make one kilo of </w:t>
      </w:r>
      <w:r w:rsidR="005C20BE">
        <w:rPr>
          <w:rFonts w:ascii="Arial" w:eastAsia="MS PMincho" w:hAnsi="Arial" w:cs="Arial"/>
          <w:sz w:val="24"/>
          <w:szCs w:val="24"/>
          <w:lang w:val="en-US"/>
        </w:rPr>
        <w:t>fish</w:t>
      </w:r>
      <w:r w:rsidRPr="005C20BE">
        <w:rPr>
          <w:rFonts w:ascii="Arial" w:eastAsia="MS PMincho" w:hAnsi="Arial" w:cs="Arial"/>
          <w:sz w:val="24"/>
          <w:szCs w:val="24"/>
          <w:lang w:val="en-US"/>
        </w:rPr>
        <w:t xml:space="preserve">meal which is often used to feed farmed fish that will then be consumed by Europeans. </w:t>
      </w:r>
      <w:r w:rsidR="004351A0" w:rsidRPr="005C20BE">
        <w:rPr>
          <w:rFonts w:ascii="Arial" w:eastAsia="MS PMincho" w:hAnsi="Arial" w:cs="Arial"/>
          <w:sz w:val="24"/>
          <w:szCs w:val="24"/>
          <w:lang w:val="en-US"/>
        </w:rPr>
        <w:t xml:space="preserve">If </w:t>
      </w:r>
      <w:r w:rsidR="00770157" w:rsidRPr="005C20BE">
        <w:rPr>
          <w:rFonts w:ascii="Arial" w:eastAsia="MS PMincho" w:hAnsi="Arial" w:cs="Arial"/>
          <w:sz w:val="24"/>
          <w:szCs w:val="24"/>
          <w:lang w:val="en-US"/>
        </w:rPr>
        <w:t xml:space="preserve">Europe </w:t>
      </w:r>
      <w:r w:rsidR="004351A0" w:rsidRPr="005C20BE">
        <w:rPr>
          <w:rFonts w:ascii="Arial" w:eastAsia="MS PMincho" w:hAnsi="Arial" w:cs="Arial"/>
          <w:sz w:val="24"/>
          <w:szCs w:val="24"/>
          <w:lang w:val="en-US"/>
        </w:rPr>
        <w:t xml:space="preserve">does not stop the entry of </w:t>
      </w:r>
      <w:r w:rsidRPr="005C20BE">
        <w:rPr>
          <w:rFonts w:ascii="Arial" w:eastAsia="MS PMincho" w:hAnsi="Arial" w:cs="Arial"/>
          <w:sz w:val="24"/>
          <w:szCs w:val="24"/>
          <w:lang w:val="en-US"/>
        </w:rPr>
        <w:t>these fish</w:t>
      </w:r>
      <w:r w:rsidR="004351A0" w:rsidRPr="005C20BE">
        <w:rPr>
          <w:rFonts w:ascii="Arial" w:eastAsia="MS PMincho" w:hAnsi="Arial" w:cs="Arial"/>
          <w:sz w:val="24"/>
          <w:szCs w:val="24"/>
          <w:lang w:val="en-US"/>
        </w:rPr>
        <w:t xml:space="preserve">, </w:t>
      </w:r>
      <w:r w:rsidR="005C20BE">
        <w:rPr>
          <w:rFonts w:ascii="Arial" w:eastAsia="MS PMincho" w:hAnsi="Arial" w:cs="Arial"/>
          <w:sz w:val="24"/>
          <w:szCs w:val="24"/>
          <w:lang w:val="en-US"/>
        </w:rPr>
        <w:t>raised</w:t>
      </w:r>
      <w:r w:rsidRPr="005C20BE">
        <w:rPr>
          <w:rFonts w:ascii="Arial" w:eastAsia="MS PMincho" w:hAnsi="Arial" w:cs="Arial"/>
          <w:sz w:val="24"/>
          <w:szCs w:val="24"/>
          <w:lang w:val="en-US"/>
        </w:rPr>
        <w:t xml:space="preserve"> with the </w:t>
      </w:r>
      <w:r w:rsidR="005C20BE">
        <w:rPr>
          <w:rFonts w:ascii="Arial" w:eastAsia="MS PMincho" w:hAnsi="Arial" w:cs="Arial"/>
          <w:sz w:val="24"/>
          <w:szCs w:val="24"/>
          <w:lang w:val="en-US"/>
        </w:rPr>
        <w:t>fish</w:t>
      </w:r>
      <w:r w:rsidRPr="005C20BE">
        <w:rPr>
          <w:rFonts w:ascii="Arial" w:eastAsia="MS PMincho" w:hAnsi="Arial" w:cs="Arial"/>
          <w:sz w:val="24"/>
          <w:szCs w:val="24"/>
          <w:lang w:val="en-US"/>
        </w:rPr>
        <w:t xml:space="preserve">meal </w:t>
      </w:r>
      <w:r w:rsidR="005C20BE">
        <w:rPr>
          <w:rFonts w:ascii="Arial" w:eastAsia="MS PMincho" w:hAnsi="Arial" w:cs="Arial"/>
          <w:sz w:val="24"/>
          <w:szCs w:val="24"/>
          <w:lang w:val="en-US"/>
        </w:rPr>
        <w:t>from</w:t>
      </w:r>
      <w:r w:rsidRPr="005C20BE">
        <w:rPr>
          <w:rFonts w:ascii="Arial" w:eastAsia="MS PMincho" w:hAnsi="Arial" w:cs="Arial"/>
          <w:sz w:val="24"/>
          <w:szCs w:val="24"/>
          <w:lang w:val="en-US"/>
        </w:rPr>
        <w:t xml:space="preserve"> our </w:t>
      </w:r>
      <w:r w:rsidR="00770157" w:rsidRPr="005C20BE">
        <w:rPr>
          <w:rFonts w:ascii="Arial" w:eastAsia="MS PMincho" w:hAnsi="Arial" w:cs="Arial"/>
          <w:sz w:val="24"/>
          <w:szCs w:val="24"/>
          <w:lang w:val="en-US"/>
        </w:rPr>
        <w:t xml:space="preserve">small </w:t>
      </w:r>
      <w:proofErr w:type="spellStart"/>
      <w:r w:rsidR="00770157" w:rsidRPr="005C20BE">
        <w:rPr>
          <w:rFonts w:ascii="Arial" w:eastAsia="MS PMincho" w:hAnsi="Arial" w:cs="Arial"/>
          <w:sz w:val="24"/>
          <w:szCs w:val="24"/>
          <w:lang w:val="en-US"/>
        </w:rPr>
        <w:t>pelagics</w:t>
      </w:r>
      <w:proofErr w:type="spellEnd"/>
      <w:r w:rsidRPr="005C20BE">
        <w:rPr>
          <w:rFonts w:ascii="Arial" w:eastAsia="MS PMincho" w:hAnsi="Arial" w:cs="Arial"/>
          <w:sz w:val="24"/>
          <w:szCs w:val="24"/>
          <w:lang w:val="en-US"/>
        </w:rPr>
        <w:t xml:space="preserve">, </w:t>
      </w:r>
      <w:r w:rsidR="004351A0" w:rsidRPr="005C20BE">
        <w:rPr>
          <w:rFonts w:ascii="Arial" w:eastAsia="MS PMincho" w:hAnsi="Arial" w:cs="Arial"/>
          <w:sz w:val="24"/>
          <w:szCs w:val="24"/>
          <w:lang w:val="en-US"/>
        </w:rPr>
        <w:t xml:space="preserve">then </w:t>
      </w:r>
      <w:r w:rsidRPr="005C20BE">
        <w:rPr>
          <w:rFonts w:ascii="Arial" w:eastAsia="MS PMincho" w:hAnsi="Arial" w:cs="Arial"/>
          <w:sz w:val="24"/>
          <w:szCs w:val="24"/>
          <w:lang w:val="en-US"/>
        </w:rPr>
        <w:t>the European Union, like China, Norway and Turkey</w:t>
      </w:r>
      <w:r w:rsidR="00F81407" w:rsidRPr="005C20BE">
        <w:rPr>
          <w:rFonts w:ascii="Arial" w:eastAsia="MS PMincho" w:hAnsi="Arial" w:cs="Arial"/>
          <w:sz w:val="24"/>
          <w:szCs w:val="24"/>
          <w:lang w:val="en-US"/>
        </w:rPr>
        <w:t xml:space="preserve">, </w:t>
      </w:r>
      <w:r w:rsidR="00C202E5" w:rsidRPr="005C20BE">
        <w:rPr>
          <w:rFonts w:ascii="Arial" w:eastAsia="MS PMincho" w:hAnsi="Arial" w:cs="Arial"/>
          <w:sz w:val="24"/>
          <w:szCs w:val="24"/>
          <w:lang w:val="en-US"/>
        </w:rPr>
        <w:t>deprive</w:t>
      </w:r>
      <w:r w:rsidR="005C20BE">
        <w:rPr>
          <w:rFonts w:ascii="Arial" w:eastAsia="MS PMincho" w:hAnsi="Arial" w:cs="Arial"/>
          <w:sz w:val="24"/>
          <w:szCs w:val="24"/>
          <w:lang w:val="en-US"/>
        </w:rPr>
        <w:t>s</w:t>
      </w:r>
      <w:r w:rsidR="00C202E5" w:rsidRPr="005C20BE">
        <w:rPr>
          <w:rFonts w:ascii="Arial" w:eastAsia="MS PMincho" w:hAnsi="Arial" w:cs="Arial"/>
          <w:sz w:val="24"/>
          <w:szCs w:val="24"/>
          <w:lang w:val="en-US"/>
        </w:rPr>
        <w:t xml:space="preserve"> the women </w:t>
      </w:r>
      <w:r w:rsidR="005C20BE">
        <w:rPr>
          <w:rFonts w:ascii="Arial" w:eastAsia="MS PMincho" w:hAnsi="Arial" w:cs="Arial"/>
          <w:sz w:val="24"/>
          <w:szCs w:val="24"/>
          <w:lang w:val="en-US"/>
        </w:rPr>
        <w:t xml:space="preserve">fish processors </w:t>
      </w:r>
      <w:r w:rsidR="00C202E5" w:rsidRPr="005C20BE">
        <w:rPr>
          <w:rFonts w:ascii="Arial" w:eastAsia="MS PMincho" w:hAnsi="Arial" w:cs="Arial"/>
          <w:sz w:val="24"/>
          <w:szCs w:val="24"/>
          <w:lang w:val="en-US"/>
        </w:rPr>
        <w:t xml:space="preserve">of their livelihoods, and </w:t>
      </w:r>
      <w:r w:rsidRPr="005C20BE">
        <w:rPr>
          <w:rFonts w:ascii="Arial" w:eastAsia="MS PMincho" w:hAnsi="Arial" w:cs="Arial"/>
          <w:sz w:val="24"/>
          <w:szCs w:val="24"/>
          <w:lang w:val="en-US"/>
        </w:rPr>
        <w:t>starve the populations of West Africa.</w:t>
      </w:r>
    </w:p>
    <w:p w14:paraId="5B5F06B1" w14:textId="149E7E7E"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Regarding the access of European vessels to the coastal zone of African countries through fisheries agreements, we </w:t>
      </w:r>
      <w:r w:rsidR="004351A0" w:rsidRPr="005C20BE">
        <w:rPr>
          <w:rFonts w:ascii="Arial" w:eastAsia="MS PMincho" w:hAnsi="Arial" w:cs="Arial"/>
          <w:sz w:val="24"/>
          <w:szCs w:val="24"/>
          <w:lang w:val="en-US"/>
        </w:rPr>
        <w:t xml:space="preserve">welcome the fact that, </w:t>
      </w:r>
      <w:r w:rsidRPr="005C20BE">
        <w:rPr>
          <w:rFonts w:ascii="Arial" w:eastAsia="MS PMincho" w:hAnsi="Arial" w:cs="Arial"/>
          <w:sz w:val="24"/>
          <w:szCs w:val="24"/>
          <w:lang w:val="en-US"/>
        </w:rPr>
        <w:t xml:space="preserve">since the last reform, the European Union's policy </w:t>
      </w:r>
      <w:r w:rsidR="004351A0" w:rsidRPr="005C20BE">
        <w:rPr>
          <w:rFonts w:ascii="Arial" w:eastAsia="MS PMincho" w:hAnsi="Arial" w:cs="Arial"/>
          <w:sz w:val="24"/>
          <w:szCs w:val="24"/>
          <w:lang w:val="en-US"/>
        </w:rPr>
        <w:t xml:space="preserve">has been not to </w:t>
      </w:r>
      <w:r w:rsidRPr="005C20BE">
        <w:rPr>
          <w:rFonts w:ascii="Arial" w:eastAsia="MS PMincho" w:hAnsi="Arial" w:cs="Arial"/>
          <w:sz w:val="24"/>
          <w:szCs w:val="24"/>
          <w:lang w:val="en-US"/>
        </w:rPr>
        <w:t xml:space="preserve">negotiate access to areas </w:t>
      </w:r>
      <w:r w:rsidR="005C20BE">
        <w:rPr>
          <w:rFonts w:ascii="Arial" w:eastAsia="MS PMincho" w:hAnsi="Arial" w:cs="Arial"/>
          <w:sz w:val="24"/>
          <w:szCs w:val="24"/>
          <w:lang w:val="en-US"/>
        </w:rPr>
        <w:t xml:space="preserve">where </w:t>
      </w:r>
      <w:r w:rsidRPr="005C20BE">
        <w:rPr>
          <w:rFonts w:ascii="Arial" w:eastAsia="MS PMincho" w:hAnsi="Arial" w:cs="Arial"/>
          <w:sz w:val="24"/>
          <w:szCs w:val="24"/>
          <w:lang w:val="en-US"/>
        </w:rPr>
        <w:t>artisanal fisher</w:t>
      </w:r>
      <w:r w:rsidR="005C20BE">
        <w:rPr>
          <w:rFonts w:ascii="Arial" w:eastAsia="MS PMincho" w:hAnsi="Arial" w:cs="Arial"/>
          <w:sz w:val="24"/>
          <w:szCs w:val="24"/>
          <w:lang w:val="en-US"/>
        </w:rPr>
        <w:t>s operate</w:t>
      </w:r>
      <w:r w:rsidRPr="005C20BE">
        <w:rPr>
          <w:rFonts w:ascii="Arial" w:eastAsia="MS PMincho" w:hAnsi="Arial" w:cs="Arial"/>
          <w:sz w:val="24"/>
          <w:szCs w:val="24"/>
          <w:lang w:val="en-US"/>
        </w:rPr>
        <w:t xml:space="preserve">. This measure </w:t>
      </w:r>
      <w:r w:rsidR="004351A0" w:rsidRPr="005C20BE">
        <w:rPr>
          <w:rFonts w:ascii="Arial" w:eastAsia="MS PMincho" w:hAnsi="Arial" w:cs="Arial"/>
          <w:sz w:val="24"/>
          <w:szCs w:val="24"/>
          <w:lang w:val="en-US"/>
        </w:rPr>
        <w:t xml:space="preserve">should be extended to </w:t>
      </w:r>
      <w:r w:rsidRPr="005C20BE">
        <w:rPr>
          <w:rFonts w:ascii="Arial" w:eastAsia="MS PMincho" w:hAnsi="Arial" w:cs="Arial"/>
          <w:sz w:val="24"/>
          <w:szCs w:val="24"/>
          <w:lang w:val="en-US"/>
        </w:rPr>
        <w:t>all fleets of foreign origin</w:t>
      </w:r>
      <w:r w:rsidR="00294644" w:rsidRPr="005C20BE">
        <w:rPr>
          <w:rFonts w:ascii="Arial" w:eastAsia="MS PMincho" w:hAnsi="Arial" w:cs="Arial"/>
          <w:sz w:val="24"/>
          <w:szCs w:val="24"/>
          <w:lang w:val="en-US"/>
        </w:rPr>
        <w:t>.</w:t>
      </w:r>
    </w:p>
    <w:p w14:paraId="67909688" w14:textId="77777777" w:rsidR="00C4629E" w:rsidRPr="005C20BE" w:rsidRDefault="00770157"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The fisheries agreements contain a non-discrimination clause, which commits the EU's partner country to apply the measures laid down in the fisheries agreement to all foreign fleets. But in practice, we see that this is not happening. Vessels from other countries do not comply with conditions similar to those laid down in the agreement, particularly in terms of zoning. It will be important in the future, if the EU really wants to contribute to protecting the access of small-scale fisheries to resources, as provided for in Sustainable Development Goal 14 b, that it be stricter on the respect of this non-discrimination clause.</w:t>
      </w:r>
    </w:p>
    <w:p w14:paraId="30EBBE44" w14:textId="6D9DB53A"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This brings me to the subject of joint ventures. Not all industrial vessels of foreign origin are considered foreign. We have more and more vessels, especially trawlers, </w:t>
      </w:r>
      <w:r w:rsidR="00B3158B" w:rsidRPr="005C20BE">
        <w:rPr>
          <w:rFonts w:ascii="Arial" w:eastAsia="MS PMincho" w:hAnsi="Arial" w:cs="Arial"/>
          <w:sz w:val="24"/>
          <w:szCs w:val="24"/>
          <w:lang w:val="en-US"/>
        </w:rPr>
        <w:t xml:space="preserve">which form joint </w:t>
      </w:r>
      <w:r w:rsidR="005C20BE">
        <w:rPr>
          <w:rFonts w:ascii="Arial" w:eastAsia="MS PMincho" w:hAnsi="Arial" w:cs="Arial"/>
          <w:sz w:val="24"/>
          <w:szCs w:val="24"/>
          <w:lang w:val="en-US"/>
        </w:rPr>
        <w:t xml:space="preserve">ventures </w:t>
      </w:r>
      <w:r w:rsidR="00B3158B" w:rsidRPr="005C20BE">
        <w:rPr>
          <w:rFonts w:ascii="Arial" w:eastAsia="MS PMincho" w:hAnsi="Arial" w:cs="Arial"/>
          <w:sz w:val="24"/>
          <w:szCs w:val="24"/>
          <w:lang w:val="en-US"/>
        </w:rPr>
        <w:t>with nationals of our countries, allow</w:t>
      </w:r>
      <w:r w:rsidR="005C20BE">
        <w:rPr>
          <w:rFonts w:ascii="Arial" w:eastAsia="MS PMincho" w:hAnsi="Arial" w:cs="Arial"/>
          <w:sz w:val="24"/>
          <w:szCs w:val="24"/>
          <w:lang w:val="en-US"/>
        </w:rPr>
        <w:t>ing</w:t>
      </w:r>
      <w:r w:rsidR="00B3158B" w:rsidRPr="005C20BE">
        <w:rPr>
          <w:rFonts w:ascii="Arial" w:eastAsia="MS PMincho" w:hAnsi="Arial" w:cs="Arial"/>
          <w:sz w:val="24"/>
          <w:szCs w:val="24"/>
          <w:lang w:val="en-US"/>
        </w:rPr>
        <w:t xml:space="preserve"> them to fly the </w:t>
      </w:r>
      <w:r w:rsidR="004351A0" w:rsidRPr="005C20BE">
        <w:rPr>
          <w:rFonts w:ascii="Arial" w:eastAsia="MS PMincho" w:hAnsi="Arial" w:cs="Arial"/>
          <w:sz w:val="24"/>
          <w:szCs w:val="24"/>
          <w:lang w:val="en-US"/>
        </w:rPr>
        <w:t xml:space="preserve">local </w:t>
      </w:r>
      <w:r w:rsidR="00B3158B" w:rsidRPr="005C20BE">
        <w:rPr>
          <w:rFonts w:ascii="Arial" w:eastAsia="MS PMincho" w:hAnsi="Arial" w:cs="Arial"/>
          <w:sz w:val="24"/>
          <w:szCs w:val="24"/>
          <w:lang w:val="en-US"/>
        </w:rPr>
        <w:t xml:space="preserve">flag. But make no mistake. These boats, if they are flagged </w:t>
      </w:r>
      <w:r w:rsidR="00E877DB">
        <w:rPr>
          <w:rFonts w:ascii="Arial" w:eastAsia="MS PMincho" w:hAnsi="Arial" w:cs="Arial"/>
          <w:sz w:val="24"/>
          <w:szCs w:val="24"/>
          <w:lang w:val="en-US"/>
        </w:rPr>
        <w:t>to</w:t>
      </w:r>
      <w:r w:rsidR="00B3158B" w:rsidRPr="005C20BE">
        <w:rPr>
          <w:rFonts w:ascii="Arial" w:eastAsia="MS PMincho" w:hAnsi="Arial" w:cs="Arial"/>
          <w:sz w:val="24"/>
          <w:szCs w:val="24"/>
          <w:lang w:val="en-US"/>
        </w:rPr>
        <w:t xml:space="preserve"> our countr</w:t>
      </w:r>
      <w:r w:rsidR="00E877DB">
        <w:rPr>
          <w:rFonts w:ascii="Arial" w:eastAsia="MS PMincho" w:hAnsi="Arial" w:cs="Arial"/>
          <w:sz w:val="24"/>
          <w:szCs w:val="24"/>
          <w:lang w:val="en-US"/>
        </w:rPr>
        <w:t>ies</w:t>
      </w:r>
      <w:r w:rsidR="00B3158B" w:rsidRPr="005C20BE">
        <w:rPr>
          <w:rFonts w:ascii="Arial" w:eastAsia="MS PMincho" w:hAnsi="Arial" w:cs="Arial"/>
          <w:sz w:val="24"/>
          <w:szCs w:val="24"/>
          <w:lang w:val="en-US"/>
        </w:rPr>
        <w:t xml:space="preserve">, are </w:t>
      </w:r>
      <w:r w:rsidR="00E877DB">
        <w:rPr>
          <w:rFonts w:ascii="Arial" w:eastAsia="MS PMincho" w:hAnsi="Arial" w:cs="Arial"/>
          <w:sz w:val="24"/>
          <w:szCs w:val="24"/>
          <w:lang w:val="en-US"/>
        </w:rPr>
        <w:t xml:space="preserve">still </w:t>
      </w:r>
      <w:r w:rsidR="00B3158B" w:rsidRPr="005C20BE">
        <w:rPr>
          <w:rFonts w:ascii="Arial" w:eastAsia="MS PMincho" w:hAnsi="Arial" w:cs="Arial"/>
          <w:sz w:val="24"/>
          <w:szCs w:val="24"/>
          <w:lang w:val="en-US"/>
        </w:rPr>
        <w:t xml:space="preserve">controlled by </w:t>
      </w:r>
      <w:r w:rsidR="00294644" w:rsidRPr="005C20BE">
        <w:rPr>
          <w:rFonts w:ascii="Arial" w:eastAsia="MS PMincho" w:hAnsi="Arial" w:cs="Arial"/>
          <w:sz w:val="24"/>
          <w:szCs w:val="24"/>
          <w:lang w:val="en-US"/>
        </w:rPr>
        <w:t xml:space="preserve">foreign </w:t>
      </w:r>
      <w:r w:rsidR="00B3158B" w:rsidRPr="005C20BE">
        <w:rPr>
          <w:rFonts w:ascii="Arial" w:eastAsia="MS PMincho" w:hAnsi="Arial" w:cs="Arial"/>
          <w:sz w:val="24"/>
          <w:szCs w:val="24"/>
          <w:lang w:val="en-US"/>
        </w:rPr>
        <w:t>companies</w:t>
      </w:r>
      <w:r w:rsidR="00294644" w:rsidRPr="005C20BE">
        <w:rPr>
          <w:rFonts w:ascii="Arial" w:eastAsia="MS PMincho" w:hAnsi="Arial" w:cs="Arial"/>
          <w:sz w:val="24"/>
          <w:szCs w:val="24"/>
          <w:lang w:val="en-US"/>
        </w:rPr>
        <w:t xml:space="preserve">. </w:t>
      </w:r>
      <w:r w:rsidR="00B3158B" w:rsidRPr="005C20BE">
        <w:rPr>
          <w:rFonts w:ascii="Arial" w:eastAsia="MS PMincho" w:hAnsi="Arial" w:cs="Arial"/>
          <w:sz w:val="24"/>
          <w:szCs w:val="24"/>
          <w:lang w:val="en-US"/>
        </w:rPr>
        <w:t xml:space="preserve">Mostly Chinese, but also Russian or European. Incidents of illegal fishing, such as </w:t>
      </w:r>
      <w:r w:rsidR="00294644" w:rsidRPr="005C20BE">
        <w:rPr>
          <w:rFonts w:ascii="Arial" w:eastAsia="MS PMincho" w:hAnsi="Arial" w:cs="Arial"/>
          <w:sz w:val="24"/>
          <w:szCs w:val="24"/>
          <w:lang w:val="en-US"/>
        </w:rPr>
        <w:t xml:space="preserve">incursions </w:t>
      </w:r>
      <w:r w:rsidR="00B3158B" w:rsidRPr="005C20BE">
        <w:rPr>
          <w:rFonts w:ascii="Arial" w:eastAsia="MS PMincho" w:hAnsi="Arial" w:cs="Arial"/>
          <w:sz w:val="24"/>
          <w:szCs w:val="24"/>
          <w:lang w:val="en-US"/>
        </w:rPr>
        <w:t xml:space="preserve">into the zone reserved for small-scale fishing, </w:t>
      </w:r>
      <w:r w:rsidR="00E877DB">
        <w:rPr>
          <w:rFonts w:ascii="Arial" w:eastAsia="MS PMincho" w:hAnsi="Arial" w:cs="Arial"/>
          <w:sz w:val="24"/>
          <w:szCs w:val="24"/>
          <w:lang w:val="en-US"/>
        </w:rPr>
        <w:t>often involve these vessels operating under joint ventures</w:t>
      </w:r>
      <w:r w:rsidR="00B3158B" w:rsidRPr="005C20BE">
        <w:rPr>
          <w:rFonts w:ascii="Arial" w:eastAsia="MS PMincho" w:hAnsi="Arial" w:cs="Arial"/>
          <w:sz w:val="24"/>
          <w:szCs w:val="24"/>
          <w:lang w:val="en-US"/>
        </w:rPr>
        <w:t xml:space="preserve">. </w:t>
      </w:r>
    </w:p>
    <w:p w14:paraId="5EEF0EE4" w14:textId="79F53450"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In the fisheries agreements, the European Union promotes the constitution of</w:t>
      </w:r>
      <w:r w:rsidR="00E877DB">
        <w:rPr>
          <w:rFonts w:ascii="Arial" w:eastAsia="MS PMincho" w:hAnsi="Arial" w:cs="Arial"/>
          <w:sz w:val="24"/>
          <w:szCs w:val="24"/>
          <w:lang w:val="en-US"/>
        </w:rPr>
        <w:t xml:space="preserve"> joint ventures</w:t>
      </w:r>
      <w:r w:rsidRPr="005C20BE">
        <w:rPr>
          <w:rFonts w:ascii="Arial" w:eastAsia="MS PMincho" w:hAnsi="Arial" w:cs="Arial"/>
          <w:sz w:val="24"/>
          <w:szCs w:val="24"/>
          <w:lang w:val="en-US"/>
        </w:rPr>
        <w:t xml:space="preserve">, without giving further details. This does not seem to be a responsible attitude given the situation. </w:t>
      </w:r>
    </w:p>
    <w:p w14:paraId="141B3904" w14:textId="51B2F778"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lastRenderedPageBreak/>
        <w:t xml:space="preserve">At the LDAC meeting in Las Palmas in 2015, in which I had the </w:t>
      </w:r>
      <w:proofErr w:type="spellStart"/>
      <w:r w:rsidRPr="005C20BE">
        <w:rPr>
          <w:rFonts w:ascii="Arial" w:eastAsia="MS PMincho" w:hAnsi="Arial" w:cs="Arial"/>
          <w:sz w:val="24"/>
          <w:szCs w:val="24"/>
          <w:lang w:val="en-US"/>
        </w:rPr>
        <w:t>honour</w:t>
      </w:r>
      <w:proofErr w:type="spellEnd"/>
      <w:r w:rsidRPr="005C20BE">
        <w:rPr>
          <w:rFonts w:ascii="Arial" w:eastAsia="MS PMincho" w:hAnsi="Arial" w:cs="Arial"/>
          <w:sz w:val="24"/>
          <w:szCs w:val="24"/>
          <w:lang w:val="en-US"/>
        </w:rPr>
        <w:t xml:space="preserve"> to participate, participants unanimously called for </w:t>
      </w:r>
      <w:r w:rsidR="00E877DB">
        <w:rPr>
          <w:rFonts w:ascii="Arial" w:eastAsia="MS PMincho" w:hAnsi="Arial" w:cs="Arial"/>
          <w:sz w:val="24"/>
          <w:szCs w:val="24"/>
          <w:lang w:val="en-US"/>
        </w:rPr>
        <w:t xml:space="preserve">joint ventures </w:t>
      </w:r>
      <w:r w:rsidRPr="005C20BE">
        <w:rPr>
          <w:rFonts w:ascii="Arial" w:eastAsia="MS PMincho" w:hAnsi="Arial" w:cs="Arial"/>
          <w:sz w:val="24"/>
          <w:szCs w:val="24"/>
          <w:lang w:val="en-US"/>
        </w:rPr>
        <w:t xml:space="preserve">to be covered by the CFP. We </w:t>
      </w:r>
      <w:r w:rsidR="00C202E5" w:rsidRPr="005C20BE">
        <w:rPr>
          <w:rFonts w:ascii="Arial" w:eastAsia="MS PMincho" w:hAnsi="Arial" w:cs="Arial"/>
          <w:sz w:val="24"/>
          <w:szCs w:val="24"/>
          <w:lang w:val="en-US"/>
        </w:rPr>
        <w:t xml:space="preserve">asked that the </w:t>
      </w:r>
      <w:r w:rsidRPr="005C20BE">
        <w:rPr>
          <w:rFonts w:ascii="Arial" w:eastAsia="MS PMincho" w:hAnsi="Arial" w:cs="Arial"/>
          <w:sz w:val="24"/>
          <w:szCs w:val="24"/>
          <w:lang w:val="en-US"/>
        </w:rPr>
        <w:t xml:space="preserve">EU </w:t>
      </w:r>
      <w:r w:rsidR="00C202E5" w:rsidRPr="005C20BE">
        <w:rPr>
          <w:rFonts w:ascii="Arial" w:eastAsia="MS PMincho" w:hAnsi="Arial" w:cs="Arial"/>
          <w:sz w:val="24"/>
          <w:szCs w:val="24"/>
          <w:lang w:val="en-US"/>
        </w:rPr>
        <w:t xml:space="preserve">promote </w:t>
      </w:r>
      <w:r w:rsidRPr="005C20BE">
        <w:rPr>
          <w:rFonts w:ascii="Arial" w:eastAsia="MS PMincho" w:hAnsi="Arial" w:cs="Arial"/>
          <w:sz w:val="24"/>
          <w:szCs w:val="24"/>
          <w:lang w:val="en-US"/>
        </w:rPr>
        <w:t xml:space="preserve">the development </w:t>
      </w:r>
      <w:r w:rsidR="00C202E5" w:rsidRPr="005C20BE">
        <w:rPr>
          <w:rFonts w:ascii="Arial" w:eastAsia="MS PMincho" w:hAnsi="Arial" w:cs="Arial"/>
          <w:sz w:val="24"/>
          <w:szCs w:val="24"/>
          <w:lang w:val="en-US"/>
        </w:rPr>
        <w:t xml:space="preserve">in African countries of </w:t>
      </w:r>
      <w:r w:rsidRPr="005C20BE">
        <w:rPr>
          <w:rFonts w:ascii="Arial" w:eastAsia="MS PMincho" w:hAnsi="Arial" w:cs="Arial"/>
          <w:sz w:val="24"/>
          <w:szCs w:val="24"/>
          <w:lang w:val="en-US"/>
        </w:rPr>
        <w:t>a regulatory framework for joint</w:t>
      </w:r>
      <w:r w:rsidR="00E877DB">
        <w:rPr>
          <w:rFonts w:ascii="Arial" w:eastAsia="MS PMincho" w:hAnsi="Arial" w:cs="Arial"/>
          <w:sz w:val="24"/>
          <w:szCs w:val="24"/>
          <w:lang w:val="en-US"/>
        </w:rPr>
        <w:t xml:space="preserve"> ventures</w:t>
      </w:r>
      <w:r w:rsidR="00C202E5" w:rsidRPr="005C20BE">
        <w:rPr>
          <w:rFonts w:ascii="Arial" w:eastAsia="MS PMincho" w:hAnsi="Arial" w:cs="Arial"/>
          <w:sz w:val="24"/>
          <w:szCs w:val="24"/>
          <w:lang w:val="en-US"/>
        </w:rPr>
        <w:t xml:space="preserve">, </w:t>
      </w:r>
      <w:r w:rsidRPr="005C20BE">
        <w:rPr>
          <w:rFonts w:ascii="Arial" w:eastAsia="MS PMincho" w:hAnsi="Arial" w:cs="Arial"/>
          <w:sz w:val="24"/>
          <w:szCs w:val="24"/>
          <w:lang w:val="en-US"/>
        </w:rPr>
        <w:t xml:space="preserve">applicable </w:t>
      </w:r>
      <w:r w:rsidR="00C202E5" w:rsidRPr="005C20BE">
        <w:rPr>
          <w:rFonts w:ascii="Arial" w:eastAsia="MS PMincho" w:hAnsi="Arial" w:cs="Arial"/>
          <w:sz w:val="24"/>
          <w:szCs w:val="24"/>
          <w:lang w:val="en-US"/>
        </w:rPr>
        <w:t xml:space="preserve">to all </w:t>
      </w:r>
      <w:r w:rsidRPr="005C20BE">
        <w:rPr>
          <w:rFonts w:ascii="Arial" w:eastAsia="MS PMincho" w:hAnsi="Arial" w:cs="Arial"/>
          <w:sz w:val="24"/>
          <w:szCs w:val="24"/>
          <w:lang w:val="en-US"/>
        </w:rPr>
        <w:t xml:space="preserve">foreign vessels, </w:t>
      </w:r>
      <w:r w:rsidR="00C202E5" w:rsidRPr="005C20BE">
        <w:rPr>
          <w:rFonts w:ascii="Arial" w:eastAsia="MS PMincho" w:hAnsi="Arial" w:cs="Arial"/>
          <w:sz w:val="24"/>
          <w:szCs w:val="24"/>
          <w:lang w:val="en-US"/>
        </w:rPr>
        <w:t xml:space="preserve">in </w:t>
      </w:r>
      <w:r w:rsidRPr="005C20BE">
        <w:rPr>
          <w:rFonts w:ascii="Arial" w:eastAsia="MS PMincho" w:hAnsi="Arial" w:cs="Arial"/>
          <w:sz w:val="24"/>
          <w:szCs w:val="24"/>
          <w:lang w:val="en-US"/>
        </w:rPr>
        <w:t xml:space="preserve">the </w:t>
      </w:r>
      <w:r w:rsidR="00C202E5" w:rsidRPr="005C20BE">
        <w:rPr>
          <w:rFonts w:ascii="Arial" w:eastAsia="MS PMincho" w:hAnsi="Arial" w:cs="Arial"/>
          <w:sz w:val="24"/>
          <w:szCs w:val="24"/>
          <w:lang w:val="en-US"/>
        </w:rPr>
        <w:t xml:space="preserve">catching, </w:t>
      </w:r>
      <w:r w:rsidRPr="005C20BE">
        <w:rPr>
          <w:rFonts w:ascii="Arial" w:eastAsia="MS PMincho" w:hAnsi="Arial" w:cs="Arial"/>
          <w:sz w:val="24"/>
          <w:szCs w:val="24"/>
          <w:lang w:val="en-US"/>
        </w:rPr>
        <w:t xml:space="preserve">processing and marketing </w:t>
      </w:r>
      <w:r w:rsidR="00C202E5" w:rsidRPr="005C20BE">
        <w:rPr>
          <w:rFonts w:ascii="Arial" w:eastAsia="MS PMincho" w:hAnsi="Arial" w:cs="Arial"/>
          <w:sz w:val="24"/>
          <w:szCs w:val="24"/>
          <w:lang w:val="en-US"/>
        </w:rPr>
        <w:t xml:space="preserve">sectors, </w:t>
      </w:r>
      <w:r w:rsidRPr="005C20BE">
        <w:rPr>
          <w:rFonts w:ascii="Arial" w:eastAsia="MS PMincho" w:hAnsi="Arial" w:cs="Arial"/>
          <w:sz w:val="24"/>
          <w:szCs w:val="24"/>
          <w:lang w:val="en-US"/>
        </w:rPr>
        <w:t xml:space="preserve">which ensures that joint </w:t>
      </w:r>
      <w:r w:rsidR="00E877DB">
        <w:rPr>
          <w:rFonts w:ascii="Arial" w:eastAsia="MS PMincho" w:hAnsi="Arial" w:cs="Arial"/>
          <w:sz w:val="24"/>
          <w:szCs w:val="24"/>
          <w:lang w:val="en-US"/>
        </w:rPr>
        <w:t xml:space="preserve">ventures </w:t>
      </w:r>
      <w:r w:rsidRPr="005C20BE">
        <w:rPr>
          <w:rFonts w:ascii="Arial" w:eastAsia="MS PMincho" w:hAnsi="Arial" w:cs="Arial"/>
          <w:sz w:val="24"/>
          <w:szCs w:val="24"/>
          <w:lang w:val="en-US"/>
        </w:rPr>
        <w:t>operate transparently, do not compete with artisanal fisheries, and contribute to the development objectives of the country concerned.</w:t>
      </w:r>
      <w:r w:rsidR="00C202E5" w:rsidRPr="005C20BE">
        <w:rPr>
          <w:rFonts w:ascii="Arial" w:eastAsia="MS PMincho" w:hAnsi="Arial" w:cs="Arial"/>
          <w:sz w:val="24"/>
          <w:szCs w:val="24"/>
          <w:lang w:val="en-US"/>
        </w:rPr>
        <w:t xml:space="preserve"> Unfortunately, 8 years on, there has still been no progress on this point, and we deplore this. We hope that the current review of the CFP will be an opportunity to put this issue back on the agenda. </w:t>
      </w:r>
    </w:p>
    <w:p w14:paraId="73670F6A" w14:textId="59CC9E12"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Finally, </w:t>
      </w:r>
      <w:r w:rsidR="00F64E9E" w:rsidRPr="005C20BE">
        <w:rPr>
          <w:rFonts w:ascii="Arial" w:eastAsia="MS PMincho" w:hAnsi="Arial" w:cs="Arial"/>
          <w:sz w:val="24"/>
          <w:szCs w:val="24"/>
          <w:lang w:val="en-US"/>
        </w:rPr>
        <w:t xml:space="preserve">briefly, I would also like to </w:t>
      </w:r>
      <w:proofErr w:type="spellStart"/>
      <w:r w:rsidR="00F64E9E" w:rsidRPr="005C20BE">
        <w:rPr>
          <w:rFonts w:ascii="Arial" w:eastAsia="MS PMincho" w:hAnsi="Arial" w:cs="Arial"/>
          <w:sz w:val="24"/>
          <w:szCs w:val="24"/>
          <w:lang w:val="en-US"/>
        </w:rPr>
        <w:t>emphasise</w:t>
      </w:r>
      <w:proofErr w:type="spellEnd"/>
      <w:r w:rsidR="00F64E9E" w:rsidRPr="005C20BE">
        <w:rPr>
          <w:rFonts w:ascii="Arial" w:eastAsia="MS PMincho" w:hAnsi="Arial" w:cs="Arial"/>
          <w:sz w:val="24"/>
          <w:szCs w:val="24"/>
          <w:lang w:val="en-US"/>
        </w:rPr>
        <w:t xml:space="preserve"> that fisheries relations with the European Union are not just about </w:t>
      </w:r>
      <w:r w:rsidRPr="005C20BE">
        <w:rPr>
          <w:rFonts w:ascii="Arial" w:eastAsia="MS PMincho" w:hAnsi="Arial" w:cs="Arial"/>
          <w:sz w:val="24"/>
          <w:szCs w:val="24"/>
          <w:lang w:val="en-US"/>
        </w:rPr>
        <w:t xml:space="preserve">fisheries </w:t>
      </w:r>
      <w:r w:rsidR="00F64E9E" w:rsidRPr="005C20BE">
        <w:rPr>
          <w:rFonts w:ascii="Arial" w:eastAsia="MS PMincho" w:hAnsi="Arial" w:cs="Arial"/>
          <w:sz w:val="24"/>
          <w:szCs w:val="24"/>
          <w:lang w:val="en-US"/>
        </w:rPr>
        <w:t xml:space="preserve">agreements </w:t>
      </w:r>
      <w:r w:rsidR="00C202E5" w:rsidRPr="005C20BE">
        <w:rPr>
          <w:rFonts w:ascii="Arial" w:eastAsia="MS PMincho" w:hAnsi="Arial" w:cs="Arial"/>
          <w:sz w:val="24"/>
          <w:szCs w:val="24"/>
          <w:lang w:val="en-US"/>
        </w:rPr>
        <w:t xml:space="preserve">and the EU's positions in regional fisheries </w:t>
      </w:r>
      <w:proofErr w:type="spellStart"/>
      <w:r w:rsidR="00C202E5" w:rsidRPr="005C20BE">
        <w:rPr>
          <w:rFonts w:ascii="Arial" w:eastAsia="MS PMincho" w:hAnsi="Arial" w:cs="Arial"/>
          <w:sz w:val="24"/>
          <w:szCs w:val="24"/>
          <w:lang w:val="en-US"/>
        </w:rPr>
        <w:t>organisations</w:t>
      </w:r>
      <w:proofErr w:type="spellEnd"/>
      <w:r w:rsidR="00F64E9E" w:rsidRPr="005C20BE">
        <w:rPr>
          <w:rFonts w:ascii="Arial" w:eastAsia="MS PMincho" w:hAnsi="Arial" w:cs="Arial"/>
          <w:sz w:val="24"/>
          <w:szCs w:val="24"/>
          <w:lang w:val="en-US"/>
        </w:rPr>
        <w:t>.</w:t>
      </w:r>
    </w:p>
    <w:p w14:paraId="53C741DA" w14:textId="77777777"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EU</w:t>
      </w:r>
      <w:r w:rsidR="00AE3619" w:rsidRPr="005C20BE">
        <w:rPr>
          <w:rFonts w:ascii="Arial" w:eastAsia="MS PMincho" w:hAnsi="Arial" w:cs="Arial"/>
          <w:sz w:val="24"/>
          <w:szCs w:val="24"/>
          <w:lang w:val="en-US"/>
        </w:rPr>
        <w:t xml:space="preserve"> policies that shape fisheries relations with African countries </w:t>
      </w:r>
      <w:r w:rsidRPr="005C20BE">
        <w:rPr>
          <w:rFonts w:ascii="Arial" w:eastAsia="MS PMincho" w:hAnsi="Arial" w:cs="Arial"/>
          <w:sz w:val="24"/>
          <w:szCs w:val="24"/>
          <w:lang w:val="en-US"/>
        </w:rPr>
        <w:t xml:space="preserve">include policies on the </w:t>
      </w:r>
      <w:r w:rsidR="00AE3619" w:rsidRPr="005C20BE">
        <w:rPr>
          <w:rFonts w:ascii="Arial" w:eastAsia="MS PMincho" w:hAnsi="Arial" w:cs="Arial"/>
          <w:sz w:val="24"/>
          <w:szCs w:val="24"/>
          <w:lang w:val="en-US"/>
        </w:rPr>
        <w:t xml:space="preserve">blue economy, development aid, trade </w:t>
      </w:r>
      <w:r w:rsidR="001E0ADB" w:rsidRPr="005C20BE">
        <w:rPr>
          <w:rFonts w:ascii="Arial" w:eastAsia="MS PMincho" w:hAnsi="Arial" w:cs="Arial"/>
          <w:sz w:val="24"/>
          <w:szCs w:val="24"/>
          <w:lang w:val="en-US"/>
        </w:rPr>
        <w:t>and environmental conservation</w:t>
      </w:r>
      <w:r w:rsidRPr="005C20BE">
        <w:rPr>
          <w:rFonts w:ascii="Arial" w:eastAsia="MS PMincho" w:hAnsi="Arial" w:cs="Arial"/>
          <w:sz w:val="24"/>
          <w:szCs w:val="24"/>
          <w:lang w:val="en-US"/>
        </w:rPr>
        <w:t xml:space="preserve">. Together these different policies </w:t>
      </w:r>
      <w:r w:rsidR="00AE3619" w:rsidRPr="005C20BE">
        <w:rPr>
          <w:rFonts w:ascii="Arial" w:eastAsia="MS PMincho" w:hAnsi="Arial" w:cs="Arial"/>
          <w:sz w:val="24"/>
          <w:szCs w:val="24"/>
          <w:lang w:val="en-US"/>
        </w:rPr>
        <w:t xml:space="preserve">should ensure that artisanal fisheries are adequately supported and protected. </w:t>
      </w:r>
    </w:p>
    <w:p w14:paraId="1E363B36" w14:textId="409285D3"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In the framework of the 30x30 initiative</w:t>
      </w:r>
      <w:r w:rsidR="001E0ADB" w:rsidRPr="005C20BE">
        <w:rPr>
          <w:rFonts w:ascii="Arial" w:eastAsia="MS PMincho" w:hAnsi="Arial" w:cs="Arial"/>
          <w:sz w:val="24"/>
          <w:szCs w:val="24"/>
          <w:lang w:val="en-US"/>
        </w:rPr>
        <w:t>, to which the EU and African countries subscribe</w:t>
      </w:r>
      <w:r w:rsidRPr="005C20BE">
        <w:rPr>
          <w:rFonts w:ascii="Arial" w:eastAsia="MS PMincho" w:hAnsi="Arial" w:cs="Arial"/>
          <w:sz w:val="24"/>
          <w:szCs w:val="24"/>
          <w:lang w:val="en-US"/>
        </w:rPr>
        <w:t>, we o</w:t>
      </w:r>
      <w:r w:rsidR="00E877DB">
        <w:rPr>
          <w:rFonts w:ascii="Arial" w:eastAsia="MS PMincho" w:hAnsi="Arial" w:cs="Arial"/>
          <w:sz w:val="24"/>
          <w:szCs w:val="24"/>
          <w:lang w:val="en-US"/>
        </w:rPr>
        <w:t>f course</w:t>
      </w:r>
      <w:r w:rsidRPr="005C20BE">
        <w:rPr>
          <w:rFonts w:ascii="Arial" w:eastAsia="MS PMincho" w:hAnsi="Arial" w:cs="Arial"/>
          <w:sz w:val="24"/>
          <w:szCs w:val="24"/>
          <w:lang w:val="en-US"/>
        </w:rPr>
        <w:t xml:space="preserve"> </w:t>
      </w:r>
      <w:proofErr w:type="spellStart"/>
      <w:r w:rsidRPr="005C20BE">
        <w:rPr>
          <w:rFonts w:ascii="Arial" w:eastAsia="MS PMincho" w:hAnsi="Arial" w:cs="Arial"/>
          <w:sz w:val="24"/>
          <w:szCs w:val="24"/>
          <w:lang w:val="en-US"/>
        </w:rPr>
        <w:t>recognise</w:t>
      </w:r>
      <w:proofErr w:type="spellEnd"/>
      <w:r w:rsidRPr="005C20BE">
        <w:rPr>
          <w:rFonts w:ascii="Arial" w:eastAsia="MS PMincho" w:hAnsi="Arial" w:cs="Arial"/>
          <w:sz w:val="24"/>
          <w:szCs w:val="24"/>
          <w:lang w:val="en-US"/>
        </w:rPr>
        <w:t xml:space="preserve"> </w:t>
      </w:r>
      <w:r w:rsidR="00844976" w:rsidRPr="005C20BE">
        <w:rPr>
          <w:rFonts w:ascii="Arial" w:eastAsia="MS PMincho" w:hAnsi="Arial" w:cs="Arial"/>
          <w:sz w:val="24"/>
          <w:szCs w:val="24"/>
          <w:lang w:val="en-US"/>
        </w:rPr>
        <w:t xml:space="preserve">that protected areas </w:t>
      </w:r>
      <w:r w:rsidRPr="005C20BE">
        <w:rPr>
          <w:rFonts w:ascii="Arial" w:eastAsia="MS PMincho" w:hAnsi="Arial" w:cs="Arial"/>
          <w:sz w:val="24"/>
          <w:szCs w:val="24"/>
          <w:lang w:val="en-US"/>
        </w:rPr>
        <w:t xml:space="preserve">are important </w:t>
      </w:r>
      <w:r w:rsidR="00844976" w:rsidRPr="005C20BE">
        <w:rPr>
          <w:rFonts w:ascii="Arial" w:eastAsia="MS PMincho" w:hAnsi="Arial" w:cs="Arial"/>
          <w:sz w:val="24"/>
          <w:szCs w:val="24"/>
          <w:lang w:val="en-US"/>
        </w:rPr>
        <w:t xml:space="preserve">for restoring and conserving biodiversity </w:t>
      </w:r>
      <w:r w:rsidRPr="005C20BE">
        <w:rPr>
          <w:rFonts w:ascii="Arial" w:eastAsia="MS PMincho" w:hAnsi="Arial" w:cs="Arial"/>
          <w:sz w:val="24"/>
          <w:szCs w:val="24"/>
          <w:lang w:val="en-US"/>
        </w:rPr>
        <w:t xml:space="preserve">on African coasts, and for </w:t>
      </w:r>
      <w:r w:rsidR="00844976" w:rsidRPr="005C20BE">
        <w:rPr>
          <w:rFonts w:ascii="Arial" w:eastAsia="MS PMincho" w:hAnsi="Arial" w:cs="Arial"/>
          <w:sz w:val="24"/>
          <w:szCs w:val="24"/>
          <w:lang w:val="en-US"/>
        </w:rPr>
        <w:t xml:space="preserve">supporting coastal communities that depend on fishing. However, it is </w:t>
      </w:r>
      <w:r w:rsidRPr="005C20BE">
        <w:rPr>
          <w:rFonts w:ascii="Arial" w:eastAsia="MS PMincho" w:hAnsi="Arial" w:cs="Arial"/>
          <w:sz w:val="24"/>
          <w:szCs w:val="24"/>
          <w:lang w:val="en-US"/>
        </w:rPr>
        <w:t xml:space="preserve">essential that African countries adopt a </w:t>
      </w:r>
      <w:r w:rsidR="00844976" w:rsidRPr="005C20BE">
        <w:rPr>
          <w:rFonts w:ascii="Arial" w:eastAsia="MS PMincho" w:hAnsi="Arial" w:cs="Arial"/>
          <w:sz w:val="24"/>
          <w:szCs w:val="24"/>
          <w:lang w:val="en-US"/>
        </w:rPr>
        <w:t xml:space="preserve">participatory and transparent approach to </w:t>
      </w:r>
      <w:r w:rsidR="00E877DB">
        <w:rPr>
          <w:rFonts w:ascii="Arial" w:eastAsia="MS PMincho" w:hAnsi="Arial" w:cs="Arial"/>
          <w:sz w:val="24"/>
          <w:szCs w:val="24"/>
          <w:lang w:val="en-US"/>
        </w:rPr>
        <w:t>identifying</w:t>
      </w:r>
      <w:r w:rsidR="00844976" w:rsidRPr="005C20BE">
        <w:rPr>
          <w:rFonts w:ascii="Arial" w:eastAsia="MS PMincho" w:hAnsi="Arial" w:cs="Arial"/>
          <w:sz w:val="24"/>
          <w:szCs w:val="24"/>
          <w:lang w:val="en-US"/>
        </w:rPr>
        <w:t xml:space="preserve"> these areas and developing rules on the </w:t>
      </w:r>
      <w:r w:rsidRPr="005C20BE">
        <w:rPr>
          <w:rFonts w:ascii="Arial" w:eastAsia="MS PMincho" w:hAnsi="Arial" w:cs="Arial"/>
          <w:sz w:val="24"/>
          <w:szCs w:val="24"/>
          <w:lang w:val="en-US"/>
        </w:rPr>
        <w:t xml:space="preserve">fishing </w:t>
      </w:r>
      <w:r w:rsidR="00844976" w:rsidRPr="005C20BE">
        <w:rPr>
          <w:rFonts w:ascii="Arial" w:eastAsia="MS PMincho" w:hAnsi="Arial" w:cs="Arial"/>
          <w:sz w:val="24"/>
          <w:szCs w:val="24"/>
          <w:lang w:val="en-US"/>
        </w:rPr>
        <w:t>activities that are allowed in them</w:t>
      </w:r>
      <w:r w:rsidRPr="005C20BE">
        <w:rPr>
          <w:rFonts w:ascii="Arial" w:eastAsia="MS PMincho" w:hAnsi="Arial" w:cs="Arial"/>
          <w:sz w:val="24"/>
          <w:szCs w:val="24"/>
          <w:lang w:val="en-US"/>
        </w:rPr>
        <w:t xml:space="preserve">. </w:t>
      </w:r>
    </w:p>
    <w:p w14:paraId="218A597D" w14:textId="2F956F01"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 xml:space="preserve">In addition, the social and economic costs of establishing a protected area for the artisanal fishing communities living in the vicinity </w:t>
      </w:r>
      <w:r w:rsidR="00661DE3" w:rsidRPr="005C20BE">
        <w:rPr>
          <w:rFonts w:ascii="Arial" w:eastAsia="MS PMincho" w:hAnsi="Arial" w:cs="Arial"/>
          <w:sz w:val="24"/>
          <w:szCs w:val="24"/>
          <w:lang w:val="en-US"/>
        </w:rPr>
        <w:t xml:space="preserve">must be taken into account. Indeed, </w:t>
      </w:r>
      <w:r w:rsidRPr="005C20BE">
        <w:rPr>
          <w:rFonts w:ascii="Arial" w:eastAsia="MS PMincho" w:hAnsi="Arial" w:cs="Arial"/>
          <w:sz w:val="24"/>
          <w:szCs w:val="24"/>
          <w:lang w:val="en-US"/>
        </w:rPr>
        <w:t xml:space="preserve">if fishermen </w:t>
      </w:r>
      <w:r w:rsidR="00E877DB">
        <w:rPr>
          <w:rFonts w:ascii="Arial" w:eastAsia="MS PMincho" w:hAnsi="Arial" w:cs="Arial"/>
          <w:sz w:val="24"/>
          <w:szCs w:val="24"/>
          <w:lang w:val="en-US"/>
        </w:rPr>
        <w:t xml:space="preserve">have to avoid some protected areas and go further at sea, this has a cost. If fishermen </w:t>
      </w:r>
      <w:r w:rsidRPr="005C20BE">
        <w:rPr>
          <w:rFonts w:ascii="Arial" w:eastAsia="MS PMincho" w:hAnsi="Arial" w:cs="Arial"/>
          <w:sz w:val="24"/>
          <w:szCs w:val="24"/>
          <w:lang w:val="en-US"/>
        </w:rPr>
        <w:t xml:space="preserve">are involved in the management of the marine protected area, </w:t>
      </w:r>
      <w:r w:rsidR="00E877DB">
        <w:rPr>
          <w:rFonts w:ascii="Arial" w:eastAsia="MS PMincho" w:hAnsi="Arial" w:cs="Arial"/>
          <w:sz w:val="24"/>
          <w:szCs w:val="24"/>
          <w:lang w:val="en-US"/>
        </w:rPr>
        <w:t xml:space="preserve">like participative surveillance, </w:t>
      </w:r>
      <w:r w:rsidRPr="005C20BE">
        <w:rPr>
          <w:rFonts w:ascii="Arial" w:eastAsia="MS PMincho" w:hAnsi="Arial" w:cs="Arial"/>
          <w:sz w:val="24"/>
          <w:szCs w:val="24"/>
          <w:lang w:val="en-US"/>
        </w:rPr>
        <w:t>this has a cost in financial terms but also in terms of the time dedicated to this activity by the fishermen</w:t>
      </w:r>
      <w:r w:rsidR="00661DE3" w:rsidRPr="005C20BE">
        <w:rPr>
          <w:rFonts w:ascii="Arial" w:eastAsia="MS PMincho" w:hAnsi="Arial" w:cs="Arial"/>
          <w:sz w:val="24"/>
          <w:szCs w:val="24"/>
          <w:lang w:val="en-US"/>
        </w:rPr>
        <w:t xml:space="preserve">. And these costs must be compensated. </w:t>
      </w:r>
    </w:p>
    <w:p w14:paraId="5397E634" w14:textId="32AFBDF4" w:rsidR="00C4629E" w:rsidRPr="005C20BE" w:rsidRDefault="00000000" w:rsidP="00262F41">
      <w:pPr>
        <w:jc w:val="both"/>
        <w:rPr>
          <w:rFonts w:ascii="Arial" w:eastAsia="MS PMincho" w:hAnsi="Arial" w:cs="Arial"/>
          <w:sz w:val="24"/>
          <w:szCs w:val="24"/>
          <w:lang w:val="en-US"/>
        </w:rPr>
      </w:pPr>
      <w:r w:rsidRPr="005C20BE">
        <w:rPr>
          <w:rFonts w:ascii="Arial" w:eastAsia="MS PMincho" w:hAnsi="Arial" w:cs="Arial"/>
          <w:sz w:val="24"/>
          <w:szCs w:val="24"/>
          <w:lang w:val="en-US"/>
        </w:rPr>
        <w:t>In recent years, we have seen the EU increasingly support the establishment of protected areas through fisheries agreements. This will undoubtedly increase with the implementation of the 30x30 initiative. It will be important for the EU to ensure that the process of establishing these conservation tools is done in a transparent, gender-sensitive manner, with the informed participation of coastal communities</w:t>
      </w:r>
      <w:r w:rsidR="00E877DB">
        <w:rPr>
          <w:rFonts w:ascii="Arial" w:eastAsia="MS PMincho" w:hAnsi="Arial" w:cs="Arial"/>
          <w:sz w:val="24"/>
          <w:szCs w:val="24"/>
          <w:lang w:val="en-US"/>
        </w:rPr>
        <w:t>, and takes into account the necessary compensation of communities associated costs</w:t>
      </w:r>
      <w:r w:rsidRPr="005C20BE">
        <w:rPr>
          <w:rFonts w:ascii="Arial" w:eastAsia="MS PMincho" w:hAnsi="Arial" w:cs="Arial"/>
          <w:sz w:val="24"/>
          <w:szCs w:val="24"/>
          <w:lang w:val="en-US"/>
        </w:rPr>
        <w:t xml:space="preserve">. </w:t>
      </w:r>
    </w:p>
    <w:p w14:paraId="056731E9" w14:textId="77777777" w:rsidR="00C4629E" w:rsidRDefault="00000000" w:rsidP="00262F41">
      <w:pPr>
        <w:jc w:val="both"/>
        <w:rPr>
          <w:rFonts w:ascii="Arial" w:eastAsia="MS PMincho" w:hAnsi="Arial" w:cs="Arial"/>
          <w:sz w:val="24"/>
          <w:szCs w:val="24"/>
          <w:lang w:val="fr-BE"/>
        </w:rPr>
      </w:pPr>
      <w:proofErr w:type="spellStart"/>
      <w:r w:rsidRPr="00A94003">
        <w:rPr>
          <w:rFonts w:ascii="Arial" w:eastAsia="MS PMincho" w:hAnsi="Arial" w:cs="Arial"/>
          <w:sz w:val="24"/>
          <w:szCs w:val="24"/>
          <w:lang w:val="fr-BE"/>
        </w:rPr>
        <w:t>Thank</w:t>
      </w:r>
      <w:proofErr w:type="spellEnd"/>
      <w:r w:rsidRPr="00A94003">
        <w:rPr>
          <w:rFonts w:ascii="Arial" w:eastAsia="MS PMincho" w:hAnsi="Arial" w:cs="Arial"/>
          <w:sz w:val="24"/>
          <w:szCs w:val="24"/>
          <w:lang w:val="fr-BE"/>
        </w:rPr>
        <w:t xml:space="preserve"> </w:t>
      </w:r>
      <w:proofErr w:type="spellStart"/>
      <w:r w:rsidRPr="00A94003">
        <w:rPr>
          <w:rFonts w:ascii="Arial" w:eastAsia="MS PMincho" w:hAnsi="Arial" w:cs="Arial"/>
          <w:sz w:val="24"/>
          <w:szCs w:val="24"/>
          <w:lang w:val="fr-BE"/>
        </w:rPr>
        <w:t>you</w:t>
      </w:r>
      <w:proofErr w:type="spellEnd"/>
      <w:r w:rsidRPr="00A94003">
        <w:rPr>
          <w:rFonts w:ascii="Arial" w:eastAsia="MS PMincho" w:hAnsi="Arial" w:cs="Arial"/>
          <w:sz w:val="24"/>
          <w:szCs w:val="24"/>
          <w:lang w:val="fr-BE"/>
        </w:rPr>
        <w:t xml:space="preserve"> </w:t>
      </w:r>
      <w:proofErr w:type="spellStart"/>
      <w:r w:rsidRPr="00A94003">
        <w:rPr>
          <w:rFonts w:ascii="Arial" w:eastAsia="MS PMincho" w:hAnsi="Arial" w:cs="Arial"/>
          <w:sz w:val="24"/>
          <w:szCs w:val="24"/>
          <w:lang w:val="fr-BE"/>
        </w:rPr>
        <w:t>very</w:t>
      </w:r>
      <w:proofErr w:type="spellEnd"/>
      <w:r w:rsidRPr="00A94003">
        <w:rPr>
          <w:rFonts w:ascii="Arial" w:eastAsia="MS PMincho" w:hAnsi="Arial" w:cs="Arial"/>
          <w:sz w:val="24"/>
          <w:szCs w:val="24"/>
          <w:lang w:val="fr-BE"/>
        </w:rPr>
        <w:t xml:space="preserve"> </w:t>
      </w:r>
      <w:proofErr w:type="spellStart"/>
      <w:r w:rsidRPr="00A94003">
        <w:rPr>
          <w:rFonts w:ascii="Arial" w:eastAsia="MS PMincho" w:hAnsi="Arial" w:cs="Arial"/>
          <w:sz w:val="24"/>
          <w:szCs w:val="24"/>
          <w:lang w:val="fr-BE"/>
        </w:rPr>
        <w:t>much</w:t>
      </w:r>
      <w:proofErr w:type="spellEnd"/>
    </w:p>
    <w:sectPr w:rsidR="00C4629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79A9" w14:textId="77777777" w:rsidR="008F3EB1" w:rsidRDefault="008F3EB1" w:rsidP="00CF1C99">
      <w:pPr>
        <w:spacing w:after="0" w:line="240" w:lineRule="auto"/>
      </w:pPr>
      <w:r>
        <w:separator/>
      </w:r>
    </w:p>
  </w:endnote>
  <w:endnote w:type="continuationSeparator" w:id="0">
    <w:p w14:paraId="20B06ED9" w14:textId="77777777" w:rsidR="008F3EB1" w:rsidRDefault="008F3EB1" w:rsidP="00CF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4195" w14:textId="1CCBFE7A" w:rsidR="00262F41" w:rsidRPr="00262F41" w:rsidRDefault="00262F41">
    <w:pPr>
      <w:pStyle w:val="Pieddepage"/>
      <w:rPr>
        <w:rFonts w:ascii="Poppins" w:hAnsi="Poppins" w:cs="Poppins"/>
        <w:sz w:val="20"/>
        <w:szCs w:val="20"/>
        <w:lang w:val="fr-SN"/>
      </w:rPr>
    </w:pPr>
    <w:r w:rsidRPr="009C491C">
      <w:rPr>
        <w:rFonts w:ascii="Poppins" w:hAnsi="Poppins" w:cs="Poppins"/>
        <w:color w:val="0000FF"/>
        <w:sz w:val="14"/>
        <w:szCs w:val="14"/>
        <w:lang w:val="fr-SN"/>
      </w:rPr>
      <w:t>Siège Social : Route nationale, en face Station OMEGA Petroleum– Grand-Mbour/Mbour - Contact : Tel : Fax : +221 33 954 70 90 - +221 78 338 09 12 - +221 76 120 11 90 /   BP : 1144 Mbour-Sénégal Site Web : caopa.org - Email : caopa.peche@gmail.com - Arrêté N° 01OO46/MINT/DGAT/DLA-PA du 01-07-2013, N.I.N.E.A : 006373295/0A9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6298" w14:textId="77777777" w:rsidR="008F3EB1" w:rsidRDefault="008F3EB1" w:rsidP="00CF1C99">
      <w:pPr>
        <w:spacing w:after="0" w:line="240" w:lineRule="auto"/>
      </w:pPr>
      <w:r>
        <w:separator/>
      </w:r>
    </w:p>
  </w:footnote>
  <w:footnote w:type="continuationSeparator" w:id="0">
    <w:p w14:paraId="5AA32B1D" w14:textId="77777777" w:rsidR="008F3EB1" w:rsidRDefault="008F3EB1" w:rsidP="00CF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4D35" w14:textId="1E9BD9E4" w:rsidR="00CF1C99" w:rsidRDefault="00CF1C99">
    <w:pPr>
      <w:pStyle w:val="En-tte"/>
    </w:pPr>
    <w:r>
      <w:rPr>
        <w:noProof/>
        <w14:ligatures w14:val="standardContextual"/>
      </w:rPr>
      <w:drawing>
        <wp:anchor distT="0" distB="0" distL="114300" distR="114300" simplePos="0" relativeHeight="251659264" behindDoc="1" locked="0" layoutInCell="1" allowOverlap="1" wp14:anchorId="5C02BEC4" wp14:editId="748F2BF3">
          <wp:simplePos x="0" y="0"/>
          <wp:positionH relativeFrom="column">
            <wp:posOffset>2712720</wp:posOffset>
          </wp:positionH>
          <wp:positionV relativeFrom="paragraph">
            <wp:posOffset>-267335</wp:posOffset>
          </wp:positionV>
          <wp:extent cx="594360" cy="594360"/>
          <wp:effectExtent l="0" t="0" r="0" b="0"/>
          <wp:wrapTight wrapText="bothSides">
            <wp:wrapPolygon edited="0">
              <wp:start x="6231" y="0"/>
              <wp:lineTo x="0" y="2769"/>
              <wp:lineTo x="0" y="18000"/>
              <wp:lineTo x="6231" y="20769"/>
              <wp:lineTo x="14538" y="20769"/>
              <wp:lineTo x="20769" y="18000"/>
              <wp:lineTo x="20769" y="2769"/>
              <wp:lineTo x="14538" y="0"/>
              <wp:lineTo x="6231" y="0"/>
            </wp:wrapPolygon>
          </wp:wrapTight>
          <wp:docPr id="210750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0751" name="Image 210750751"/>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3CE7"/>
    <w:multiLevelType w:val="hybridMultilevel"/>
    <w:tmpl w:val="F2C867EC"/>
    <w:lvl w:ilvl="0" w:tplc="2ED05024">
      <w:start w:val="4"/>
      <w:numFmt w:val="bullet"/>
      <w:lvlText w:val="-"/>
      <w:lvlJc w:val="left"/>
      <w:pPr>
        <w:ind w:left="720" w:hanging="360"/>
      </w:pPr>
      <w:rPr>
        <w:rFonts w:ascii="Garamond" w:eastAsia="MS PMincho"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3720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05"/>
    <w:rsid w:val="0002037E"/>
    <w:rsid w:val="00027125"/>
    <w:rsid w:val="000D7C51"/>
    <w:rsid w:val="00186CF2"/>
    <w:rsid w:val="001A5001"/>
    <w:rsid w:val="001E0ADB"/>
    <w:rsid w:val="00262F41"/>
    <w:rsid w:val="00292819"/>
    <w:rsid w:val="00294644"/>
    <w:rsid w:val="002C0D4D"/>
    <w:rsid w:val="00386422"/>
    <w:rsid w:val="003A5786"/>
    <w:rsid w:val="003E7F42"/>
    <w:rsid w:val="00411A60"/>
    <w:rsid w:val="004351A0"/>
    <w:rsid w:val="004D729B"/>
    <w:rsid w:val="005C20BE"/>
    <w:rsid w:val="00661DE3"/>
    <w:rsid w:val="006D769F"/>
    <w:rsid w:val="00770157"/>
    <w:rsid w:val="00844976"/>
    <w:rsid w:val="00880F91"/>
    <w:rsid w:val="008F33AB"/>
    <w:rsid w:val="008F3EB1"/>
    <w:rsid w:val="00A30171"/>
    <w:rsid w:val="00A41928"/>
    <w:rsid w:val="00A6236B"/>
    <w:rsid w:val="00A85C84"/>
    <w:rsid w:val="00A94003"/>
    <w:rsid w:val="00AC62D9"/>
    <w:rsid w:val="00AE3619"/>
    <w:rsid w:val="00B3158B"/>
    <w:rsid w:val="00C202E5"/>
    <w:rsid w:val="00C26FC1"/>
    <w:rsid w:val="00C4629E"/>
    <w:rsid w:val="00CF1C99"/>
    <w:rsid w:val="00D134D7"/>
    <w:rsid w:val="00DC16B2"/>
    <w:rsid w:val="00E62280"/>
    <w:rsid w:val="00E877DB"/>
    <w:rsid w:val="00F63FEF"/>
    <w:rsid w:val="00F64E9E"/>
    <w:rsid w:val="00F81407"/>
    <w:rsid w:val="00FE4A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E3E8"/>
  <w15:chartTrackingRefBased/>
  <w15:docId w15:val="{F4AFC699-376C-4310-8177-44D06868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05"/>
    <w:pPr>
      <w:spacing w:after="200" w:line="276" w:lineRule="auto"/>
    </w:pPr>
    <w:rPr>
      <w:rFonts w:eastAsiaTheme="minorEastAsia"/>
      <w:kern w:val="0"/>
      <w:lang w:val="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FEF"/>
    <w:pPr>
      <w:ind w:left="720"/>
      <w:contextualSpacing/>
    </w:pPr>
  </w:style>
  <w:style w:type="paragraph" w:styleId="En-tte">
    <w:name w:val="header"/>
    <w:basedOn w:val="Normal"/>
    <w:link w:val="En-tteCar"/>
    <w:uiPriority w:val="99"/>
    <w:unhideWhenUsed/>
    <w:rsid w:val="00CF1C99"/>
    <w:pPr>
      <w:tabs>
        <w:tab w:val="center" w:pos="4536"/>
        <w:tab w:val="right" w:pos="9072"/>
      </w:tabs>
      <w:spacing w:after="0" w:line="240" w:lineRule="auto"/>
    </w:pPr>
  </w:style>
  <w:style w:type="character" w:customStyle="1" w:styleId="En-tteCar">
    <w:name w:val="En-tête Car"/>
    <w:basedOn w:val="Policepardfaut"/>
    <w:link w:val="En-tte"/>
    <w:uiPriority w:val="99"/>
    <w:rsid w:val="00CF1C99"/>
    <w:rPr>
      <w:rFonts w:eastAsiaTheme="minorEastAsia"/>
      <w:kern w:val="0"/>
      <w:lang w:val="es-ES"/>
      <w14:ligatures w14:val="none"/>
    </w:rPr>
  </w:style>
  <w:style w:type="paragraph" w:styleId="Pieddepage">
    <w:name w:val="footer"/>
    <w:basedOn w:val="Normal"/>
    <w:link w:val="PieddepageCar"/>
    <w:uiPriority w:val="99"/>
    <w:unhideWhenUsed/>
    <w:rsid w:val="00CF1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C99"/>
    <w:rPr>
      <w:rFonts w:eastAsiaTheme="minorEastAsi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1600</Words>
  <Characters>8801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Gorez</dc:creator>
  <cp:keywords>, docId:051CCDDD84DDD4DE9DECD8C4532F5D4C</cp:keywords>
  <dc:description/>
  <cp:lastModifiedBy>Aliou DIALLO</cp:lastModifiedBy>
  <cp:revision>8</cp:revision>
  <dcterms:created xsi:type="dcterms:W3CDTF">2023-05-17T07:38:00Z</dcterms:created>
  <dcterms:modified xsi:type="dcterms:W3CDTF">2023-05-22T14:51:00Z</dcterms:modified>
</cp:coreProperties>
</file>